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B907" w14:textId="77777777" w:rsidR="008948E3" w:rsidRPr="00EB6F69" w:rsidRDefault="005E5CC5" w:rsidP="00614B79">
      <w:pPr>
        <w:spacing w:after="120" w:line="240" w:lineRule="auto"/>
        <w:jc w:val="center"/>
        <w:rPr>
          <w:rFonts w:asciiTheme="majorHAnsi" w:hAnsiTheme="majorHAnsi" w:cstheme="majorHAnsi"/>
          <w:b/>
        </w:rPr>
      </w:pPr>
      <w:r w:rsidRPr="00EB6F69">
        <w:rPr>
          <w:rFonts w:asciiTheme="majorHAnsi" w:hAnsiTheme="majorHAnsi" w:cstheme="majorHAnsi"/>
          <w:b/>
        </w:rPr>
        <w:t>SUSITARIMAS DĖL DARBŲ</w:t>
      </w:r>
      <w:r w:rsidR="00834E9E" w:rsidRPr="00EB6F69">
        <w:rPr>
          <w:rFonts w:asciiTheme="majorHAnsi" w:hAnsiTheme="majorHAnsi" w:cstheme="majorHAnsi"/>
          <w:b/>
        </w:rPr>
        <w:t xml:space="preserve"> </w:t>
      </w:r>
      <w:r w:rsidR="00B90D12" w:rsidRPr="00EB6F69">
        <w:rPr>
          <w:rFonts w:asciiTheme="majorHAnsi" w:hAnsiTheme="majorHAnsi" w:cstheme="majorHAnsi"/>
          <w:b/>
        </w:rPr>
        <w:t xml:space="preserve">VYKDYMO </w:t>
      </w:r>
      <w:r w:rsidR="000248BB">
        <w:rPr>
          <w:rFonts w:asciiTheme="majorHAnsi" w:hAnsiTheme="majorHAnsi" w:cstheme="majorHAnsi"/>
          <w:b/>
        </w:rPr>
        <w:t xml:space="preserve">INFRASTRUKTŪROS </w:t>
      </w:r>
      <w:r w:rsidRPr="00EB6F69">
        <w:rPr>
          <w:rFonts w:asciiTheme="majorHAnsi" w:hAnsiTheme="majorHAnsi" w:cstheme="majorHAnsi"/>
          <w:b/>
        </w:rPr>
        <w:t>APSAUGOS ZONOJE</w:t>
      </w:r>
    </w:p>
    <w:p w14:paraId="1FC21072" w14:textId="22827985" w:rsidR="00E94FC0" w:rsidRPr="00EB6F69" w:rsidRDefault="00810CE7" w:rsidP="00614B79">
      <w:pPr>
        <w:spacing w:after="120" w:line="240" w:lineRule="auto"/>
        <w:jc w:val="center"/>
        <w:rPr>
          <w:rFonts w:asciiTheme="majorHAnsi" w:hAnsiTheme="majorHAnsi" w:cstheme="majorHAnsi"/>
          <w:color w:val="17B3E2"/>
        </w:rPr>
      </w:pPr>
      <w:r w:rsidRPr="00EB6F69">
        <w:rPr>
          <w:rFonts w:asciiTheme="majorHAnsi" w:hAnsiTheme="majorHAnsi" w:cstheme="majorHAnsi"/>
        </w:rPr>
        <w:t>20</w:t>
      </w:r>
      <w:permStart w:id="1153592445" w:edGrp="everyone"/>
      <w:r w:rsidR="00477BD9" w:rsidRPr="00EB6F69">
        <w:rPr>
          <w:rFonts w:asciiTheme="majorHAnsi" w:hAnsiTheme="majorHAnsi" w:cstheme="majorHAnsi"/>
        </w:rPr>
        <w:t>[</w:t>
      </w:r>
      <w:r w:rsidR="00477BD9" w:rsidRPr="00EB6F69">
        <w:rPr>
          <w:rFonts w:asciiTheme="majorHAnsi" w:hAnsiTheme="majorHAnsi" w:cstheme="majorHAnsi"/>
          <w:highlight w:val="lightGray"/>
        </w:rPr>
        <w:t>įrašyti</w:t>
      </w:r>
      <w:r w:rsidR="00477BD9" w:rsidRPr="00EB6F69">
        <w:rPr>
          <w:rFonts w:asciiTheme="majorHAnsi" w:hAnsiTheme="majorHAnsi" w:cstheme="majorHAnsi"/>
        </w:rPr>
        <w:t>]</w:t>
      </w:r>
      <w:permEnd w:id="1153592445"/>
      <w:r w:rsidR="008948E3" w:rsidRPr="00EB6F69">
        <w:rPr>
          <w:rFonts w:asciiTheme="majorHAnsi" w:hAnsiTheme="majorHAnsi" w:cstheme="majorHAnsi"/>
        </w:rPr>
        <w:t xml:space="preserve"> m.</w:t>
      </w:r>
      <w:r w:rsidR="00477BD9" w:rsidRPr="00477BD9">
        <w:rPr>
          <w:rFonts w:asciiTheme="majorHAnsi" w:hAnsiTheme="majorHAnsi" w:cstheme="majorHAnsi"/>
        </w:rPr>
        <w:t xml:space="preserve"> </w:t>
      </w:r>
      <w:permStart w:id="1569068722" w:edGrp="everyone"/>
      <w:r w:rsidR="00477BD9" w:rsidRPr="00EB6F69">
        <w:rPr>
          <w:rFonts w:asciiTheme="majorHAnsi" w:hAnsiTheme="majorHAnsi" w:cstheme="majorHAnsi"/>
        </w:rPr>
        <w:t>[</w:t>
      </w:r>
      <w:r w:rsidR="00477BD9" w:rsidRPr="00EB6F69">
        <w:rPr>
          <w:rFonts w:asciiTheme="majorHAnsi" w:hAnsiTheme="majorHAnsi" w:cstheme="majorHAnsi"/>
          <w:highlight w:val="lightGray"/>
        </w:rPr>
        <w:t>įrašyti</w:t>
      </w:r>
      <w:r w:rsidR="00477BD9" w:rsidRPr="00EB6F69">
        <w:rPr>
          <w:rFonts w:asciiTheme="majorHAnsi" w:hAnsiTheme="majorHAnsi" w:cstheme="majorHAnsi"/>
        </w:rPr>
        <w:t>]</w:t>
      </w:r>
      <w:permEnd w:id="1569068722"/>
      <w:r w:rsidR="00B90D12" w:rsidRPr="00EB6F69">
        <w:rPr>
          <w:rFonts w:asciiTheme="majorHAnsi" w:hAnsiTheme="majorHAnsi" w:cstheme="majorHAnsi"/>
        </w:rPr>
        <w:t>mėn.</w:t>
      </w:r>
      <w:r w:rsidR="00477BD9" w:rsidRPr="00477BD9">
        <w:rPr>
          <w:rFonts w:asciiTheme="majorHAnsi" w:hAnsiTheme="majorHAnsi" w:cstheme="majorHAnsi"/>
        </w:rPr>
        <w:t xml:space="preserve"> </w:t>
      </w:r>
      <w:permStart w:id="1289183767" w:edGrp="everyone"/>
      <w:r w:rsidR="00477BD9" w:rsidRPr="00EB6F69">
        <w:rPr>
          <w:rFonts w:asciiTheme="majorHAnsi" w:hAnsiTheme="majorHAnsi" w:cstheme="majorHAnsi"/>
        </w:rPr>
        <w:t>[</w:t>
      </w:r>
      <w:r w:rsidR="00477BD9" w:rsidRPr="00EB6F69">
        <w:rPr>
          <w:rFonts w:asciiTheme="majorHAnsi" w:hAnsiTheme="majorHAnsi" w:cstheme="majorHAnsi"/>
          <w:highlight w:val="lightGray"/>
        </w:rPr>
        <w:t>įrašyti</w:t>
      </w:r>
      <w:r w:rsidR="00477BD9" w:rsidRPr="00EB6F69">
        <w:rPr>
          <w:rFonts w:asciiTheme="majorHAnsi" w:hAnsiTheme="majorHAnsi" w:cstheme="majorHAnsi"/>
        </w:rPr>
        <w:t>]</w:t>
      </w:r>
      <w:permEnd w:id="1289183767"/>
      <w:r w:rsidR="00F62608" w:rsidRPr="00EB6F69">
        <w:rPr>
          <w:rFonts w:asciiTheme="majorHAnsi" w:hAnsiTheme="majorHAnsi" w:cstheme="majorHAnsi"/>
        </w:rPr>
        <w:t xml:space="preserve"> </w:t>
      </w:r>
      <w:r w:rsidR="008948E3" w:rsidRPr="00EB6F69">
        <w:rPr>
          <w:rFonts w:asciiTheme="majorHAnsi" w:hAnsiTheme="majorHAnsi" w:cstheme="majorHAnsi"/>
        </w:rPr>
        <w:t>d.</w:t>
      </w:r>
    </w:p>
    <w:p w14:paraId="72FDA327" w14:textId="77777777" w:rsidR="008948E3" w:rsidRPr="00EB6F69" w:rsidRDefault="008948E3" w:rsidP="00614B79">
      <w:pPr>
        <w:spacing w:after="120" w:line="240" w:lineRule="auto"/>
        <w:jc w:val="center"/>
        <w:rPr>
          <w:rFonts w:asciiTheme="majorHAnsi" w:hAnsiTheme="majorHAnsi" w:cstheme="majorHAnsi"/>
          <w:i/>
        </w:rPr>
      </w:pPr>
      <w:r w:rsidRPr="00EB6F69">
        <w:rPr>
          <w:rFonts w:asciiTheme="majorHAnsi" w:hAnsiTheme="majorHAnsi" w:cstheme="majorHAnsi"/>
        </w:rPr>
        <w:t>Vilnius</w:t>
      </w:r>
    </w:p>
    <w:p w14:paraId="076902C9" w14:textId="74411587" w:rsidR="00834E9E" w:rsidRPr="00EB6F69" w:rsidRDefault="00834E9E" w:rsidP="00614B79">
      <w:pPr>
        <w:spacing w:before="100" w:beforeAutospacing="1" w:after="12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b/>
          <w:lang w:bidi="ar-SA"/>
        </w:rPr>
        <w:t>UAB „Vilniaus vandenys“</w:t>
      </w:r>
      <w:r w:rsidRPr="00EB6F69">
        <w:rPr>
          <w:rFonts w:asciiTheme="majorHAnsi" w:eastAsia="Times New Roman" w:hAnsiTheme="majorHAnsi" w:cstheme="majorHAnsi"/>
          <w:lang w:bidi="ar-SA"/>
        </w:rPr>
        <w:t>, juridinio asmens kodas 120545849, buveinės adresas Spaudos g. 8</w:t>
      </w:r>
      <w:r w:rsidR="00810CE7" w:rsidRPr="00EB6F69">
        <w:rPr>
          <w:rFonts w:asciiTheme="majorHAnsi" w:eastAsia="Times New Roman" w:hAnsiTheme="majorHAnsi" w:cstheme="majorHAnsi"/>
          <w:lang w:bidi="ar-SA"/>
        </w:rPr>
        <w:t>-1,</w:t>
      </w:r>
      <w:r w:rsidRPr="00EB6F69">
        <w:rPr>
          <w:rFonts w:asciiTheme="majorHAnsi" w:eastAsia="Times New Roman" w:hAnsiTheme="majorHAnsi" w:cstheme="majorHAnsi"/>
          <w:lang w:bidi="ar-SA"/>
        </w:rPr>
        <w:t xml:space="preserve"> Vilnius, atstovaujama </w:t>
      </w:r>
      <w:permStart w:id="1446531899" w:edGrp="everyone"/>
      <w:r w:rsidR="0090146E">
        <w:t>Naujų klientų prijungimo skyriaus vyresnio</w:t>
      </w:r>
      <w:r w:rsidR="0082067A">
        <w:t>sios</w:t>
      </w:r>
      <w:r w:rsidR="0090146E">
        <w:t xml:space="preserve"> inžinierė</w:t>
      </w:r>
      <w:r w:rsidR="00610C41">
        <w:t>s</w:t>
      </w:r>
      <w:r w:rsidR="0090146E">
        <w:t xml:space="preserve"> Viktorij</w:t>
      </w:r>
      <w:r w:rsidR="0082067A">
        <w:t>os</w:t>
      </w:r>
      <w:r w:rsidR="0090146E">
        <w:t xml:space="preserve"> Jerenkevič</w:t>
      </w:r>
      <w:permEnd w:id="1446531899"/>
      <w:r w:rsidRPr="00EB6F69">
        <w:rPr>
          <w:rFonts w:asciiTheme="majorHAnsi" w:eastAsia="Times New Roman" w:hAnsiTheme="majorHAnsi" w:cstheme="majorHAnsi"/>
          <w:lang w:bidi="ar-SA"/>
        </w:rPr>
        <w:t>, veikian</w:t>
      </w:r>
      <w:r w:rsidR="0082067A">
        <w:rPr>
          <w:rFonts w:asciiTheme="majorHAnsi" w:eastAsia="Times New Roman" w:hAnsiTheme="majorHAnsi" w:cstheme="majorHAnsi"/>
          <w:lang w:bidi="ar-SA"/>
        </w:rPr>
        <w:t>čios</w:t>
      </w:r>
      <w:r w:rsidRPr="00EB6F69">
        <w:rPr>
          <w:rFonts w:asciiTheme="majorHAnsi" w:eastAsia="Times New Roman" w:hAnsiTheme="majorHAnsi" w:cstheme="majorHAnsi"/>
          <w:lang w:bidi="ar-SA"/>
        </w:rPr>
        <w:t xml:space="preserve"> pagal </w:t>
      </w:r>
      <w:permStart w:id="1633183352" w:edGrp="everyone"/>
      <w:r w:rsidR="00136A7A">
        <w:t>įgaliojimą</w:t>
      </w:r>
      <w:permEnd w:id="1633183352"/>
      <w:r w:rsidR="00810CE7" w:rsidRPr="00EB6F69">
        <w:rPr>
          <w:rFonts w:asciiTheme="majorHAnsi" w:eastAsia="Times New Roman" w:hAnsiTheme="majorHAnsi" w:cstheme="majorHAnsi"/>
          <w:lang w:bidi="ar-SA"/>
        </w:rPr>
        <w:t xml:space="preserve"> </w:t>
      </w:r>
      <w:r w:rsidRPr="00EB6F69">
        <w:rPr>
          <w:rFonts w:asciiTheme="majorHAnsi" w:eastAsia="Times New Roman" w:hAnsiTheme="majorHAnsi" w:cstheme="majorHAnsi"/>
          <w:lang w:bidi="ar-SA"/>
        </w:rPr>
        <w:t xml:space="preserve">(toliau – </w:t>
      </w:r>
      <w:r w:rsidRPr="00EB6F69">
        <w:rPr>
          <w:rFonts w:asciiTheme="majorHAnsi" w:eastAsia="Times New Roman" w:hAnsiTheme="majorHAnsi" w:cstheme="majorHAnsi"/>
          <w:b/>
          <w:lang w:bidi="ar-SA"/>
        </w:rPr>
        <w:t>Bendrovė</w:t>
      </w:r>
      <w:r w:rsidRPr="00EB6F69">
        <w:rPr>
          <w:rFonts w:asciiTheme="majorHAnsi" w:eastAsia="Times New Roman" w:hAnsiTheme="majorHAnsi" w:cstheme="majorHAnsi"/>
          <w:lang w:bidi="ar-SA"/>
        </w:rPr>
        <w:t xml:space="preserve">), </w:t>
      </w:r>
    </w:p>
    <w:p w14:paraId="629C96FC" w14:textId="77777777" w:rsidR="00834E9E" w:rsidRPr="00EB6F69" w:rsidRDefault="00834E9E" w:rsidP="00614B79">
      <w:pPr>
        <w:spacing w:before="100" w:beforeAutospacing="1" w:after="12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ir</w:t>
      </w:r>
    </w:p>
    <w:p w14:paraId="2C5923B4" w14:textId="6E600102" w:rsidR="00834E9E" w:rsidRPr="00EB6F69" w:rsidRDefault="0090146E" w:rsidP="00614B79">
      <w:pPr>
        <w:spacing w:after="120" w:line="240" w:lineRule="auto"/>
        <w:jc w:val="both"/>
        <w:rPr>
          <w:rFonts w:asciiTheme="majorHAnsi" w:eastAsia="Times New Roman" w:hAnsiTheme="majorHAnsi" w:cstheme="majorHAnsi"/>
          <w:lang w:bidi="ar-SA"/>
        </w:rPr>
      </w:pPr>
      <w:permStart w:id="1270945738" w:edGrp="everyone"/>
      <w:r>
        <w:t>įrašyti</w:t>
      </w:r>
      <w:permEnd w:id="1270945738"/>
      <w:r w:rsidR="00F31216" w:rsidRPr="00EB6F69">
        <w:rPr>
          <w:rFonts w:asciiTheme="majorHAnsi" w:eastAsia="Times New Roman" w:hAnsiTheme="majorHAnsi" w:cstheme="majorHAnsi"/>
          <w:lang w:bidi="ar-SA"/>
        </w:rPr>
        <w:t>, juridinio</w:t>
      </w:r>
      <w:r w:rsidR="00810CE7" w:rsidRPr="00EB6F69">
        <w:rPr>
          <w:rFonts w:asciiTheme="majorHAnsi" w:eastAsia="Times New Roman" w:hAnsiTheme="majorHAnsi" w:cstheme="majorHAnsi"/>
          <w:lang w:bidi="ar-SA"/>
        </w:rPr>
        <w:t>/fizinio</w:t>
      </w:r>
      <w:r w:rsidR="00F31216" w:rsidRPr="00EB6F69">
        <w:rPr>
          <w:rFonts w:asciiTheme="majorHAnsi" w:eastAsia="Times New Roman" w:hAnsiTheme="majorHAnsi" w:cstheme="majorHAnsi"/>
          <w:lang w:bidi="ar-SA"/>
        </w:rPr>
        <w:t xml:space="preserve"> asmens kodas </w:t>
      </w:r>
      <w:permStart w:id="1912344189" w:edGrp="everyone"/>
      <w:r w:rsidR="00870160">
        <w:t>[įrašyti]</w:t>
      </w:r>
      <w:permEnd w:id="1912344189"/>
      <w:r w:rsidR="00F31216" w:rsidRPr="00EB6F69">
        <w:rPr>
          <w:rFonts w:asciiTheme="majorHAnsi" w:eastAsia="Times New Roman" w:hAnsiTheme="majorHAnsi" w:cstheme="majorHAnsi"/>
          <w:lang w:bidi="ar-SA"/>
        </w:rPr>
        <w:t>, buveinės</w:t>
      </w:r>
      <w:r w:rsidR="00810CE7" w:rsidRPr="00EB6F69">
        <w:rPr>
          <w:rFonts w:asciiTheme="majorHAnsi" w:eastAsia="Times New Roman" w:hAnsiTheme="majorHAnsi" w:cstheme="majorHAnsi"/>
          <w:lang w:bidi="ar-SA"/>
        </w:rPr>
        <w:t>/gyvenamosios vietos</w:t>
      </w:r>
      <w:r w:rsidR="00F31216" w:rsidRPr="00EB6F69">
        <w:rPr>
          <w:rFonts w:asciiTheme="majorHAnsi" w:eastAsia="Times New Roman" w:hAnsiTheme="majorHAnsi" w:cstheme="majorHAnsi"/>
          <w:lang w:bidi="ar-SA"/>
        </w:rPr>
        <w:t xml:space="preserve"> adresas </w:t>
      </w:r>
      <w:permStart w:id="1132625389" w:edGrp="everyone"/>
      <w:r w:rsidR="00870160">
        <w:t>[įrašyti]</w:t>
      </w:r>
      <w:permEnd w:id="1132625389"/>
      <w:r w:rsidR="00F31216" w:rsidRPr="00EB6F69">
        <w:rPr>
          <w:rFonts w:asciiTheme="majorHAnsi" w:eastAsia="Times New Roman" w:hAnsiTheme="majorHAnsi" w:cstheme="majorHAnsi"/>
          <w:lang w:bidi="ar-SA"/>
        </w:rPr>
        <w:t xml:space="preserve">, atstovaujama </w:t>
      </w:r>
      <w:permStart w:id="1721970716" w:edGrp="everyone"/>
      <w:r w:rsidR="00A824E3" w:rsidRPr="00EB6F69">
        <w:rPr>
          <w:rFonts w:asciiTheme="majorHAnsi" w:hAnsiTheme="majorHAnsi" w:cstheme="majorHAnsi"/>
        </w:rPr>
        <w:t>[</w:t>
      </w:r>
      <w:r w:rsidR="00A824E3" w:rsidRPr="00EB6F69">
        <w:rPr>
          <w:rFonts w:asciiTheme="majorHAnsi" w:hAnsiTheme="majorHAnsi" w:cstheme="majorHAnsi"/>
          <w:highlight w:val="lightGray"/>
        </w:rPr>
        <w:t>įrašyti</w:t>
      </w:r>
      <w:r w:rsidR="00A824E3" w:rsidRPr="00EB6F69">
        <w:rPr>
          <w:rFonts w:asciiTheme="majorHAnsi" w:hAnsiTheme="majorHAnsi" w:cstheme="majorHAnsi"/>
        </w:rPr>
        <w:t>]</w:t>
      </w:r>
      <w:permEnd w:id="1721970716"/>
      <w:r w:rsidR="00A824E3" w:rsidRPr="00EB6F69">
        <w:rPr>
          <w:rFonts w:asciiTheme="majorHAnsi" w:hAnsiTheme="majorHAnsi" w:cstheme="majorHAnsi"/>
        </w:rPr>
        <w:t xml:space="preserve">, </w:t>
      </w:r>
      <w:r w:rsidR="00834E9E" w:rsidRPr="00EB6F69">
        <w:rPr>
          <w:rFonts w:asciiTheme="majorHAnsi" w:eastAsia="Times New Roman" w:hAnsiTheme="majorHAnsi" w:cstheme="majorHAnsi"/>
          <w:lang w:bidi="ar-SA"/>
        </w:rPr>
        <w:t>veikiančio</w:t>
      </w:r>
      <w:r w:rsidR="00274E9A" w:rsidRPr="00EB6F69">
        <w:rPr>
          <w:rFonts w:asciiTheme="majorHAnsi" w:eastAsia="Times New Roman" w:hAnsiTheme="majorHAnsi" w:cstheme="majorHAnsi"/>
          <w:lang w:bidi="ar-SA"/>
        </w:rPr>
        <w:t>s</w:t>
      </w:r>
      <w:r w:rsidR="00F31216" w:rsidRPr="00EB6F69">
        <w:rPr>
          <w:rFonts w:asciiTheme="majorHAnsi" w:eastAsia="Times New Roman" w:hAnsiTheme="majorHAnsi" w:cstheme="majorHAnsi"/>
          <w:lang w:bidi="ar-SA"/>
        </w:rPr>
        <w:t xml:space="preserve"> pagal </w:t>
      </w:r>
      <w:permStart w:id="1392908968" w:edGrp="everyone"/>
      <w:r w:rsidR="00A824E3" w:rsidRPr="00EB6F69">
        <w:rPr>
          <w:rFonts w:asciiTheme="majorHAnsi" w:hAnsiTheme="majorHAnsi" w:cstheme="majorHAnsi"/>
        </w:rPr>
        <w:t>[</w:t>
      </w:r>
      <w:r w:rsidR="00A824E3" w:rsidRPr="00EB6F69">
        <w:rPr>
          <w:rFonts w:asciiTheme="majorHAnsi" w:hAnsiTheme="majorHAnsi" w:cstheme="majorHAnsi"/>
          <w:highlight w:val="lightGray"/>
        </w:rPr>
        <w:t>įrašyti</w:t>
      </w:r>
      <w:r w:rsidR="00A824E3" w:rsidRPr="00EB6F69">
        <w:rPr>
          <w:rFonts w:asciiTheme="majorHAnsi" w:hAnsiTheme="majorHAnsi" w:cstheme="majorHAnsi"/>
        </w:rPr>
        <w:t>]</w:t>
      </w:r>
      <w:permEnd w:id="1392908968"/>
      <w:r w:rsidR="00A824E3" w:rsidRPr="00EB6F69">
        <w:rPr>
          <w:rFonts w:asciiTheme="majorHAnsi" w:eastAsia="Times New Roman" w:hAnsiTheme="majorHAnsi" w:cstheme="majorHAnsi"/>
          <w:lang w:bidi="ar-SA"/>
        </w:rPr>
        <w:t xml:space="preserve"> </w:t>
      </w:r>
      <w:r w:rsidR="00834E9E" w:rsidRPr="00EB6F69">
        <w:rPr>
          <w:rFonts w:asciiTheme="majorHAnsi" w:eastAsia="Times New Roman" w:hAnsiTheme="majorHAnsi" w:cstheme="majorHAnsi"/>
          <w:lang w:bidi="ar-SA"/>
        </w:rPr>
        <w:t xml:space="preserve">(toliau – </w:t>
      </w:r>
      <w:r w:rsidR="00834E9E" w:rsidRPr="00EB6F69">
        <w:rPr>
          <w:rFonts w:asciiTheme="majorHAnsi" w:eastAsia="Times New Roman" w:hAnsiTheme="majorHAnsi" w:cstheme="majorHAnsi"/>
          <w:b/>
          <w:lang w:bidi="ar-SA"/>
        </w:rPr>
        <w:t>Statytojas</w:t>
      </w:r>
      <w:r w:rsidR="00834E9E" w:rsidRPr="00EB6F69">
        <w:rPr>
          <w:rFonts w:asciiTheme="majorHAnsi" w:eastAsia="Times New Roman" w:hAnsiTheme="majorHAnsi" w:cstheme="majorHAnsi"/>
          <w:lang w:bidi="ar-SA"/>
        </w:rPr>
        <w:t>),</w:t>
      </w:r>
    </w:p>
    <w:p w14:paraId="72BB8847" w14:textId="77777777" w:rsidR="00834E9E" w:rsidRPr="00EB6F69" w:rsidRDefault="00834E9E" w:rsidP="00614B79">
      <w:pPr>
        <w:spacing w:after="120" w:line="240" w:lineRule="auto"/>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toliau šalys šio susitarimo tekste abi kartu vadinamos </w:t>
      </w:r>
      <w:r w:rsidRPr="00EB6F69">
        <w:rPr>
          <w:rFonts w:asciiTheme="majorHAnsi" w:eastAsia="Times New Roman" w:hAnsiTheme="majorHAnsi" w:cstheme="majorHAnsi"/>
          <w:b/>
          <w:lang w:bidi="ar-SA"/>
        </w:rPr>
        <w:t>„Šalimis“</w:t>
      </w:r>
      <w:r w:rsidRPr="00EB6F69">
        <w:rPr>
          <w:rFonts w:asciiTheme="majorHAnsi" w:eastAsia="Times New Roman" w:hAnsiTheme="majorHAnsi" w:cstheme="majorHAnsi"/>
          <w:lang w:bidi="ar-SA"/>
        </w:rPr>
        <w:t xml:space="preserve">, o kiekviena atskirai </w:t>
      </w:r>
      <w:r w:rsidRPr="00EB6F69">
        <w:rPr>
          <w:rFonts w:asciiTheme="majorHAnsi" w:eastAsia="Times New Roman" w:hAnsiTheme="majorHAnsi" w:cstheme="majorHAnsi"/>
          <w:b/>
          <w:lang w:bidi="ar-SA"/>
        </w:rPr>
        <w:t>„Šalimi“</w:t>
      </w:r>
      <w:r w:rsidRPr="00EB6F69">
        <w:rPr>
          <w:rFonts w:asciiTheme="majorHAnsi" w:eastAsia="Times New Roman" w:hAnsiTheme="majorHAnsi" w:cstheme="majorHAnsi"/>
          <w:lang w:bidi="ar-SA"/>
        </w:rPr>
        <w:t>,</w:t>
      </w:r>
    </w:p>
    <w:p w14:paraId="1F680E78" w14:textId="77777777" w:rsidR="00834E9E" w:rsidRPr="00EB6F69" w:rsidRDefault="00834E9E" w:rsidP="00614B79">
      <w:pPr>
        <w:spacing w:after="120" w:line="240" w:lineRule="auto"/>
        <w:jc w:val="both"/>
        <w:rPr>
          <w:rFonts w:asciiTheme="majorHAnsi" w:eastAsia="Times New Roman" w:hAnsiTheme="majorHAnsi" w:cstheme="majorHAnsi"/>
          <w:i/>
          <w:lang w:bidi="ar-SA"/>
        </w:rPr>
      </w:pPr>
      <w:r w:rsidRPr="00EB6F69">
        <w:rPr>
          <w:rFonts w:asciiTheme="majorHAnsi" w:eastAsia="Times New Roman" w:hAnsiTheme="majorHAnsi" w:cstheme="majorHAnsi"/>
          <w:i/>
          <w:lang w:bidi="ar-SA"/>
        </w:rPr>
        <w:t>atsižvelgiant į tai, kad:</w:t>
      </w:r>
    </w:p>
    <w:p w14:paraId="75FFE30A" w14:textId="0C164A34" w:rsidR="00E2562D" w:rsidRPr="00EB6F69" w:rsidRDefault="00386D5D" w:rsidP="00724BD9">
      <w:pPr>
        <w:pStyle w:val="ListParagraph"/>
        <w:numPr>
          <w:ilvl w:val="0"/>
          <w:numId w:val="6"/>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Statytojas pagal </w:t>
      </w:r>
      <w:r w:rsidR="00E2562D" w:rsidRPr="00EB6F69">
        <w:rPr>
          <w:rFonts w:asciiTheme="majorHAnsi" w:eastAsia="Times New Roman" w:hAnsiTheme="majorHAnsi" w:cstheme="majorHAnsi"/>
          <w:lang w:bidi="ar-SA"/>
        </w:rPr>
        <w:t xml:space="preserve">projektą </w:t>
      </w:r>
      <w:permStart w:id="32000895" w:edGrp="everyone"/>
      <w:r w:rsidR="0090146E">
        <w:t>įrašyti</w:t>
      </w:r>
      <w:r w:rsidR="00103B45">
        <w:t>]</w:t>
      </w:r>
      <w:permEnd w:id="32000895"/>
      <w:r w:rsidR="00E2562D" w:rsidRPr="00EB6F69">
        <w:rPr>
          <w:rFonts w:asciiTheme="majorHAnsi" w:eastAsia="Times New Roman" w:hAnsiTheme="majorHAnsi" w:cstheme="majorHAnsi"/>
          <w:lang w:bidi="ar-SA"/>
        </w:rPr>
        <w:t xml:space="preserve"> Nr. </w:t>
      </w:r>
      <w:permStart w:id="655704415" w:edGrp="everyone"/>
      <w:r w:rsidR="0090146E">
        <w:t>įrašyti</w:t>
      </w:r>
      <w:r w:rsidR="00870160" w:rsidRPr="00870160">
        <w:t xml:space="preserve"> </w:t>
      </w:r>
      <w:permEnd w:id="655704415"/>
      <w:r w:rsidR="007D1365" w:rsidRPr="00EB6F69">
        <w:rPr>
          <w:rFonts w:asciiTheme="majorHAnsi" w:eastAsia="Times New Roman" w:hAnsiTheme="majorHAnsi" w:cstheme="majorHAnsi"/>
          <w:lang w:bidi="ar-SA"/>
        </w:rPr>
        <w:t xml:space="preserve"> </w:t>
      </w:r>
      <w:r w:rsidR="00E2562D" w:rsidRPr="00EB6F69">
        <w:rPr>
          <w:rFonts w:asciiTheme="majorHAnsi" w:eastAsia="Times New Roman" w:hAnsiTheme="majorHAnsi" w:cstheme="majorHAnsi"/>
          <w:lang w:bidi="ar-SA"/>
        </w:rPr>
        <w:t xml:space="preserve">(toliau – </w:t>
      </w:r>
      <w:r w:rsidR="00E2562D" w:rsidRPr="00EB6F69">
        <w:rPr>
          <w:rFonts w:asciiTheme="majorHAnsi" w:eastAsia="Times New Roman" w:hAnsiTheme="majorHAnsi" w:cstheme="majorHAnsi"/>
          <w:b/>
          <w:lang w:bidi="ar-SA"/>
        </w:rPr>
        <w:t>Projektas</w:t>
      </w:r>
      <w:r w:rsidR="00E2562D" w:rsidRPr="00EB6F69">
        <w:rPr>
          <w:rFonts w:asciiTheme="majorHAnsi" w:eastAsia="Times New Roman" w:hAnsiTheme="majorHAnsi" w:cstheme="majorHAnsi"/>
          <w:lang w:bidi="ar-SA"/>
        </w:rPr>
        <w:t xml:space="preserve">) </w:t>
      </w:r>
      <w:r w:rsidR="007D1365" w:rsidRPr="00EB6F69">
        <w:rPr>
          <w:rFonts w:asciiTheme="majorHAnsi" w:eastAsia="Times New Roman" w:hAnsiTheme="majorHAnsi" w:cstheme="majorHAnsi"/>
          <w:lang w:bidi="ar-SA"/>
        </w:rPr>
        <w:t xml:space="preserve">atliks </w:t>
      </w:r>
      <w:permStart w:id="1027539438" w:edGrp="everyone"/>
      <w:r w:rsidR="0090146E">
        <w:t>įrašyti</w:t>
      </w:r>
      <w:permEnd w:id="1027539438"/>
      <w:r w:rsidR="007D1365" w:rsidRPr="00EB6F69">
        <w:rPr>
          <w:rFonts w:asciiTheme="majorHAnsi" w:eastAsia="Times New Roman" w:hAnsiTheme="majorHAnsi" w:cstheme="majorHAnsi"/>
          <w:lang w:bidi="ar-SA"/>
        </w:rPr>
        <w:t xml:space="preserve"> </w:t>
      </w:r>
      <w:r w:rsidR="00AA62D9" w:rsidRPr="00EB6F69">
        <w:rPr>
          <w:rFonts w:asciiTheme="majorHAnsi" w:eastAsia="Times New Roman" w:hAnsiTheme="majorHAnsi" w:cstheme="majorHAnsi"/>
          <w:lang w:bidi="ar-SA"/>
        </w:rPr>
        <w:t xml:space="preserve">(toliau – </w:t>
      </w:r>
      <w:r w:rsidR="00274E9A" w:rsidRPr="00EB6F69">
        <w:rPr>
          <w:rFonts w:asciiTheme="majorHAnsi" w:eastAsia="Times New Roman" w:hAnsiTheme="majorHAnsi" w:cstheme="majorHAnsi"/>
          <w:b/>
          <w:lang w:bidi="ar-SA"/>
        </w:rPr>
        <w:t>Statinys</w:t>
      </w:r>
      <w:r w:rsidR="00AA62D9" w:rsidRPr="00EB6F69">
        <w:rPr>
          <w:rFonts w:asciiTheme="majorHAnsi" w:eastAsia="Times New Roman" w:hAnsiTheme="majorHAnsi" w:cstheme="majorHAnsi"/>
          <w:lang w:bidi="ar-SA"/>
        </w:rPr>
        <w:t>)</w:t>
      </w:r>
      <w:r w:rsidR="00E2562D" w:rsidRPr="00EB6F69">
        <w:rPr>
          <w:rFonts w:asciiTheme="majorHAnsi" w:eastAsia="Times New Roman" w:hAnsiTheme="majorHAnsi" w:cstheme="majorHAnsi"/>
          <w:lang w:bidi="ar-SA"/>
        </w:rPr>
        <w:t xml:space="preserve"> </w:t>
      </w:r>
      <w:r w:rsidR="00810CE7" w:rsidRPr="00EB6F69">
        <w:rPr>
          <w:rFonts w:asciiTheme="majorHAnsi" w:eastAsia="Times New Roman" w:hAnsiTheme="majorHAnsi" w:cstheme="majorHAnsi"/>
          <w:lang w:bidi="ar-SA"/>
        </w:rPr>
        <w:t>statybos/</w:t>
      </w:r>
      <w:r w:rsidR="00274E9A" w:rsidRPr="00EB6F69">
        <w:rPr>
          <w:rFonts w:asciiTheme="majorHAnsi" w:eastAsia="Times New Roman" w:hAnsiTheme="majorHAnsi" w:cstheme="majorHAnsi"/>
          <w:lang w:bidi="ar-SA"/>
        </w:rPr>
        <w:t xml:space="preserve">įrengimo </w:t>
      </w:r>
      <w:r w:rsidR="00E2562D" w:rsidRPr="00EB6F69">
        <w:rPr>
          <w:rFonts w:asciiTheme="majorHAnsi" w:eastAsia="Times New Roman" w:hAnsiTheme="majorHAnsi" w:cstheme="majorHAnsi"/>
          <w:lang w:bidi="ar-SA"/>
        </w:rPr>
        <w:t xml:space="preserve">darbus (toliau – </w:t>
      </w:r>
      <w:r w:rsidR="00E2562D" w:rsidRPr="00EB6F69">
        <w:rPr>
          <w:rFonts w:asciiTheme="majorHAnsi" w:eastAsia="Times New Roman" w:hAnsiTheme="majorHAnsi" w:cstheme="majorHAnsi"/>
          <w:b/>
          <w:lang w:bidi="ar-SA"/>
        </w:rPr>
        <w:t>Darbai</w:t>
      </w:r>
      <w:r w:rsidR="00F31216" w:rsidRPr="00EB6F69">
        <w:rPr>
          <w:rFonts w:asciiTheme="majorHAnsi" w:eastAsia="Times New Roman" w:hAnsiTheme="majorHAnsi" w:cstheme="majorHAnsi"/>
          <w:lang w:bidi="ar-SA"/>
        </w:rPr>
        <w:t xml:space="preserve">). Darbai bus vykdomi </w:t>
      </w:r>
      <w:r w:rsidR="00E2562D" w:rsidRPr="00EB6F69">
        <w:rPr>
          <w:rFonts w:asciiTheme="majorHAnsi" w:eastAsia="Times New Roman" w:hAnsiTheme="majorHAnsi" w:cstheme="majorHAnsi"/>
          <w:lang w:bidi="ar-SA"/>
        </w:rPr>
        <w:t xml:space="preserve">žemės sklype, kurio (-ių) </w:t>
      </w:r>
      <w:r w:rsidR="00BE38DC" w:rsidRPr="00EB6F69">
        <w:rPr>
          <w:rFonts w:asciiTheme="majorHAnsi" w:eastAsia="Times New Roman" w:hAnsiTheme="majorHAnsi" w:cstheme="majorHAnsi"/>
          <w:lang w:bidi="ar-SA"/>
        </w:rPr>
        <w:t>kadastrinis (-iai)</w:t>
      </w:r>
      <w:r w:rsidR="005B310A" w:rsidRPr="00EB6F69">
        <w:rPr>
          <w:rFonts w:asciiTheme="majorHAnsi" w:eastAsia="Times New Roman" w:hAnsiTheme="majorHAnsi" w:cstheme="majorHAnsi"/>
          <w:lang w:bidi="ar-SA"/>
        </w:rPr>
        <w:t xml:space="preserve"> Nr.</w:t>
      </w:r>
      <w:r w:rsidR="00BE38DC" w:rsidRPr="00EB6F69">
        <w:rPr>
          <w:rFonts w:asciiTheme="majorHAnsi" w:eastAsia="Times New Roman" w:hAnsiTheme="majorHAnsi" w:cstheme="majorHAnsi"/>
          <w:lang w:bidi="ar-SA"/>
        </w:rPr>
        <w:t>:</w:t>
      </w:r>
      <w:r w:rsidR="00724BD9" w:rsidRPr="00EB6F69">
        <w:rPr>
          <w:rFonts w:asciiTheme="majorHAnsi" w:eastAsia="Times New Roman" w:hAnsiTheme="majorHAnsi" w:cstheme="majorHAnsi"/>
          <w:lang w:bidi="ar-SA"/>
        </w:rPr>
        <w:t xml:space="preserve"> </w:t>
      </w:r>
      <w:permStart w:id="2125219180" w:edGrp="everyone"/>
      <w:r w:rsidR="007D1365" w:rsidRPr="00EB6F69">
        <w:rPr>
          <w:rFonts w:asciiTheme="majorHAnsi" w:hAnsiTheme="majorHAnsi" w:cstheme="majorHAnsi"/>
        </w:rPr>
        <w:t>[</w:t>
      </w:r>
      <w:r w:rsidR="007D1365" w:rsidRPr="00EB6F69">
        <w:rPr>
          <w:rFonts w:asciiTheme="majorHAnsi" w:hAnsiTheme="majorHAnsi" w:cstheme="majorHAnsi"/>
          <w:highlight w:val="lightGray"/>
        </w:rPr>
        <w:t>įrašyti</w:t>
      </w:r>
      <w:r w:rsidR="007D1365" w:rsidRPr="00EB6F69">
        <w:rPr>
          <w:rFonts w:asciiTheme="majorHAnsi" w:hAnsiTheme="majorHAnsi" w:cstheme="majorHAnsi"/>
        </w:rPr>
        <w:t>]</w:t>
      </w:r>
      <w:permEnd w:id="2125219180"/>
      <w:r w:rsidR="00724BD9" w:rsidRPr="00EB6F69">
        <w:rPr>
          <w:rFonts w:asciiTheme="majorHAnsi" w:eastAsia="Times New Roman" w:hAnsiTheme="majorHAnsi" w:cstheme="majorHAnsi"/>
          <w:lang w:bidi="ar-SA"/>
        </w:rPr>
        <w:t>, unikalus numeris</w:t>
      </w:r>
      <w:r w:rsidR="00E2562D" w:rsidRPr="00EB6F69">
        <w:rPr>
          <w:rFonts w:asciiTheme="majorHAnsi" w:eastAsia="Times New Roman" w:hAnsiTheme="majorHAnsi" w:cstheme="majorHAnsi"/>
          <w:lang w:bidi="ar-SA"/>
        </w:rPr>
        <w:t xml:space="preserve"> </w:t>
      </w:r>
      <w:permStart w:id="28784836" w:edGrp="everyone"/>
      <w:r w:rsidR="007D1365" w:rsidRPr="00EB6F69">
        <w:rPr>
          <w:rFonts w:asciiTheme="majorHAnsi" w:hAnsiTheme="majorHAnsi" w:cstheme="majorHAnsi"/>
        </w:rPr>
        <w:t>[</w:t>
      </w:r>
      <w:r w:rsidR="007D1365" w:rsidRPr="00EB6F69">
        <w:rPr>
          <w:rFonts w:asciiTheme="majorHAnsi" w:hAnsiTheme="majorHAnsi" w:cstheme="majorHAnsi"/>
          <w:highlight w:val="lightGray"/>
        </w:rPr>
        <w:t>įrašyti</w:t>
      </w:r>
      <w:r w:rsidR="007D1365" w:rsidRPr="00EB6F69">
        <w:rPr>
          <w:rFonts w:asciiTheme="majorHAnsi" w:hAnsiTheme="majorHAnsi" w:cstheme="majorHAnsi"/>
        </w:rPr>
        <w:t>]</w:t>
      </w:r>
      <w:permEnd w:id="28784836"/>
      <w:r w:rsidR="00724BD9" w:rsidRPr="00EB6F69">
        <w:rPr>
          <w:rFonts w:asciiTheme="majorHAnsi" w:eastAsia="Times New Roman" w:hAnsiTheme="majorHAnsi" w:cstheme="majorHAnsi"/>
          <w:lang w:bidi="ar-SA"/>
        </w:rPr>
        <w:t xml:space="preserve">, </w:t>
      </w:r>
      <w:r w:rsidR="00E2562D" w:rsidRPr="00EB6F69">
        <w:rPr>
          <w:rFonts w:asciiTheme="majorHAnsi" w:eastAsia="Times New Roman" w:hAnsiTheme="majorHAnsi" w:cstheme="majorHAnsi"/>
          <w:lang w:bidi="ar-SA"/>
        </w:rPr>
        <w:t xml:space="preserve">adresas: </w:t>
      </w:r>
      <w:permStart w:id="897389099" w:edGrp="everyone"/>
      <w:r w:rsidR="007D1365" w:rsidRPr="00EB6F69">
        <w:rPr>
          <w:rFonts w:asciiTheme="majorHAnsi" w:hAnsiTheme="majorHAnsi" w:cstheme="majorHAnsi"/>
        </w:rPr>
        <w:t>[</w:t>
      </w:r>
      <w:r w:rsidR="007D1365" w:rsidRPr="00EB6F69">
        <w:rPr>
          <w:rFonts w:asciiTheme="majorHAnsi" w:hAnsiTheme="majorHAnsi" w:cstheme="majorHAnsi"/>
          <w:highlight w:val="lightGray"/>
        </w:rPr>
        <w:t>įrašyti</w:t>
      </w:r>
      <w:r w:rsidR="007D1365" w:rsidRPr="00EB6F69">
        <w:rPr>
          <w:rFonts w:asciiTheme="majorHAnsi" w:hAnsiTheme="majorHAnsi" w:cstheme="majorHAnsi"/>
        </w:rPr>
        <w:t>]</w:t>
      </w:r>
      <w:permEnd w:id="897389099"/>
      <w:r w:rsidR="007D1365" w:rsidRPr="00EB6F69">
        <w:rPr>
          <w:rFonts w:asciiTheme="majorHAnsi" w:eastAsia="Times New Roman" w:hAnsiTheme="majorHAnsi" w:cstheme="majorHAnsi"/>
          <w:lang w:bidi="ar-SA"/>
        </w:rPr>
        <w:t xml:space="preserve"> </w:t>
      </w:r>
      <w:r w:rsidR="00E2562D" w:rsidRPr="00EB6F69">
        <w:rPr>
          <w:rFonts w:asciiTheme="majorHAnsi" w:eastAsia="Times New Roman" w:hAnsiTheme="majorHAnsi" w:cstheme="majorHAnsi"/>
          <w:lang w:bidi="ar-SA"/>
        </w:rPr>
        <w:t xml:space="preserve">(toliau – </w:t>
      </w:r>
      <w:r w:rsidR="003F248C" w:rsidRPr="00EB6F69">
        <w:rPr>
          <w:rFonts w:asciiTheme="majorHAnsi" w:eastAsia="Times New Roman" w:hAnsiTheme="majorHAnsi" w:cstheme="majorHAnsi"/>
          <w:b/>
          <w:lang w:bidi="ar-SA"/>
        </w:rPr>
        <w:t>Žemės sklypas</w:t>
      </w:r>
      <w:r w:rsidR="00E2562D" w:rsidRPr="00EB6F69">
        <w:rPr>
          <w:rFonts w:asciiTheme="majorHAnsi" w:eastAsia="Times New Roman" w:hAnsiTheme="majorHAnsi" w:cstheme="majorHAnsi"/>
          <w:lang w:bidi="ar-SA"/>
        </w:rPr>
        <w:t>)</w:t>
      </w:r>
      <w:r w:rsidR="003F248C" w:rsidRPr="00EB6F69">
        <w:rPr>
          <w:rFonts w:asciiTheme="majorHAnsi" w:eastAsia="Times New Roman" w:hAnsiTheme="majorHAnsi" w:cstheme="majorHAnsi"/>
          <w:lang w:bidi="ar-SA"/>
        </w:rPr>
        <w:t>;</w:t>
      </w:r>
    </w:p>
    <w:p w14:paraId="74B5E17A" w14:textId="0F4E4505" w:rsidR="00E2562D" w:rsidRPr="00EB6F69" w:rsidRDefault="003F248C" w:rsidP="00614B79">
      <w:pPr>
        <w:pStyle w:val="ListParagraph"/>
        <w:numPr>
          <w:ilvl w:val="0"/>
          <w:numId w:val="6"/>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Darbai bus vykdomi Bendrovei nuosavybės teise priklausanči</w:t>
      </w:r>
      <w:r w:rsidR="00260F43">
        <w:rPr>
          <w:rFonts w:asciiTheme="majorHAnsi" w:eastAsia="Times New Roman" w:hAnsiTheme="majorHAnsi" w:cstheme="majorHAnsi"/>
          <w:lang w:bidi="ar-SA"/>
        </w:rPr>
        <w:t>o</w:t>
      </w:r>
      <w:r w:rsidRPr="00EB6F69">
        <w:rPr>
          <w:rFonts w:asciiTheme="majorHAnsi" w:eastAsia="Times New Roman" w:hAnsiTheme="majorHAnsi" w:cstheme="majorHAnsi"/>
          <w:lang w:bidi="ar-SA"/>
        </w:rPr>
        <w:t xml:space="preserve"> (</w:t>
      </w:r>
      <w:r w:rsidR="00260F43">
        <w:rPr>
          <w:rFonts w:asciiTheme="majorHAnsi" w:eastAsia="Times New Roman" w:hAnsiTheme="majorHAnsi" w:cstheme="majorHAnsi"/>
          <w:lang w:bidi="ar-SA"/>
        </w:rPr>
        <w:t>ar kitu teisėtu pagrindu valdomo</w:t>
      </w:r>
      <w:r w:rsidRPr="00EB6F69">
        <w:rPr>
          <w:rFonts w:asciiTheme="majorHAnsi" w:eastAsia="Times New Roman" w:hAnsiTheme="majorHAnsi" w:cstheme="majorHAnsi"/>
          <w:lang w:bidi="ar-SA"/>
        </w:rPr>
        <w:t xml:space="preserve">) </w:t>
      </w:r>
      <w:permStart w:id="1948198453" w:edGrp="everyone"/>
      <w:r w:rsidR="0090146E">
        <w:t>įrašyti</w:t>
      </w:r>
      <w:permEnd w:id="1948198453"/>
      <w:r w:rsidR="007D1365" w:rsidRPr="00EB6F69">
        <w:rPr>
          <w:rFonts w:asciiTheme="majorHAnsi" w:hAnsiTheme="majorHAnsi" w:cstheme="majorHAnsi"/>
        </w:rPr>
        <w:t xml:space="preserve"> </w:t>
      </w:r>
      <w:r w:rsidR="00457894" w:rsidRPr="00EB6F69">
        <w:rPr>
          <w:rFonts w:asciiTheme="majorHAnsi" w:eastAsia="Times New Roman" w:hAnsiTheme="majorHAnsi" w:cstheme="majorHAnsi"/>
          <w:lang w:bidi="ar-SA"/>
        </w:rPr>
        <w:t>tinklo</w:t>
      </w:r>
      <w:r w:rsidR="00810CE7" w:rsidRPr="00EB6F69">
        <w:rPr>
          <w:rFonts w:asciiTheme="majorHAnsi" w:eastAsia="Times New Roman" w:hAnsiTheme="majorHAnsi" w:cstheme="majorHAnsi"/>
          <w:lang w:bidi="ar-SA"/>
        </w:rPr>
        <w:t xml:space="preserve"> (-ų)</w:t>
      </w:r>
      <w:r w:rsidR="00072B32" w:rsidRPr="00EB6F69">
        <w:rPr>
          <w:rFonts w:asciiTheme="majorHAnsi" w:eastAsia="Times New Roman" w:hAnsiTheme="majorHAnsi" w:cstheme="majorHAnsi"/>
          <w:lang w:bidi="ar-SA"/>
        </w:rPr>
        <w:t xml:space="preserve"> </w:t>
      </w:r>
      <w:r w:rsidR="00683C03" w:rsidRPr="00EB6F69">
        <w:rPr>
          <w:rFonts w:asciiTheme="majorHAnsi" w:eastAsia="Times New Roman" w:hAnsiTheme="majorHAnsi" w:cstheme="majorHAnsi"/>
          <w:lang w:bidi="ar-SA"/>
        </w:rPr>
        <w:t>(toliau</w:t>
      </w:r>
      <w:r w:rsidR="00810CE7" w:rsidRPr="00EB6F69">
        <w:rPr>
          <w:rFonts w:asciiTheme="majorHAnsi" w:eastAsia="Times New Roman" w:hAnsiTheme="majorHAnsi" w:cstheme="majorHAnsi"/>
          <w:lang w:bidi="ar-SA"/>
        </w:rPr>
        <w:t xml:space="preserve"> bendrai</w:t>
      </w:r>
      <w:r w:rsidR="00072B32" w:rsidRPr="00EB6F69">
        <w:rPr>
          <w:rFonts w:asciiTheme="majorHAnsi" w:eastAsia="Times New Roman" w:hAnsiTheme="majorHAnsi" w:cstheme="majorHAnsi"/>
          <w:lang w:bidi="ar-SA"/>
        </w:rPr>
        <w:t xml:space="preserve"> </w:t>
      </w:r>
      <w:r w:rsidR="00683C03" w:rsidRPr="00EB6F69">
        <w:rPr>
          <w:rFonts w:asciiTheme="majorHAnsi" w:eastAsia="Times New Roman" w:hAnsiTheme="majorHAnsi" w:cstheme="majorHAnsi"/>
          <w:lang w:bidi="ar-SA"/>
        </w:rPr>
        <w:t>–</w:t>
      </w:r>
      <w:r w:rsidR="007200D9" w:rsidRPr="00EB6F69">
        <w:rPr>
          <w:rFonts w:asciiTheme="majorHAnsi" w:eastAsia="Times New Roman" w:hAnsiTheme="majorHAnsi" w:cstheme="majorHAnsi"/>
          <w:lang w:bidi="ar-SA"/>
        </w:rPr>
        <w:t xml:space="preserve"> </w:t>
      </w:r>
      <w:r w:rsidR="006E318D" w:rsidRPr="00EB6F69">
        <w:rPr>
          <w:rFonts w:asciiTheme="majorHAnsi" w:eastAsia="Times New Roman" w:hAnsiTheme="majorHAnsi" w:cstheme="majorHAnsi"/>
          <w:b/>
          <w:lang w:bidi="ar-SA"/>
        </w:rPr>
        <w:t>T</w:t>
      </w:r>
      <w:r w:rsidR="00DD44B0" w:rsidRPr="00EB6F69">
        <w:rPr>
          <w:rFonts w:asciiTheme="majorHAnsi" w:eastAsia="Times New Roman" w:hAnsiTheme="majorHAnsi" w:cstheme="majorHAnsi"/>
          <w:b/>
          <w:lang w:bidi="ar-SA"/>
        </w:rPr>
        <w:t>inklas</w:t>
      </w:r>
      <w:r w:rsidR="00683C03" w:rsidRPr="00EB6F69">
        <w:rPr>
          <w:rFonts w:asciiTheme="majorHAnsi" w:eastAsia="Times New Roman" w:hAnsiTheme="majorHAnsi" w:cstheme="majorHAnsi"/>
          <w:lang w:bidi="ar-SA"/>
        </w:rPr>
        <w:t xml:space="preserve">) </w:t>
      </w:r>
      <w:r w:rsidRPr="00EB6F69">
        <w:rPr>
          <w:rFonts w:asciiTheme="majorHAnsi" w:eastAsia="Times New Roman" w:hAnsiTheme="majorHAnsi" w:cstheme="majorHAnsi"/>
          <w:lang w:bidi="ar-SA"/>
        </w:rPr>
        <w:t>apsaugos zonoje</w:t>
      </w:r>
      <w:r w:rsidR="004924B6" w:rsidRPr="00EB6F69">
        <w:rPr>
          <w:rFonts w:asciiTheme="majorHAnsi" w:eastAsia="Times New Roman" w:hAnsiTheme="majorHAnsi" w:cstheme="majorHAnsi"/>
          <w:lang w:bidi="ar-SA"/>
        </w:rPr>
        <w:t xml:space="preserve"> </w:t>
      </w:r>
      <w:r w:rsidR="00810CE7" w:rsidRPr="00EB6F69">
        <w:rPr>
          <w:rFonts w:asciiTheme="majorHAnsi" w:eastAsia="Times New Roman" w:hAnsiTheme="majorHAnsi" w:cstheme="majorHAnsi"/>
          <w:lang w:bidi="ar-SA"/>
        </w:rPr>
        <w:t xml:space="preserve">– žemės juostoje po </w:t>
      </w:r>
      <w:permStart w:id="257433051" w:edGrp="everyone"/>
      <w:r w:rsidR="0090146E">
        <w:t>įrašyti</w:t>
      </w:r>
      <w:permEnd w:id="257433051"/>
      <w:r w:rsidR="00810CE7" w:rsidRPr="00EB6F69">
        <w:rPr>
          <w:rFonts w:asciiTheme="majorHAnsi" w:eastAsia="Times New Roman" w:hAnsiTheme="majorHAnsi" w:cstheme="majorHAnsi"/>
          <w:lang w:bidi="ar-SA"/>
        </w:rPr>
        <w:t xml:space="preserve"> </w:t>
      </w:r>
      <w:permStart w:id="1446995392" w:edGrp="everyone"/>
      <w:permEnd w:id="1446995392"/>
      <w:r w:rsidR="00810CE7" w:rsidRPr="00EB6F69">
        <w:rPr>
          <w:rFonts w:asciiTheme="majorHAnsi" w:eastAsia="Times New Roman" w:hAnsiTheme="majorHAnsi" w:cstheme="majorHAnsi"/>
          <w:lang w:bidi="ar-SA"/>
        </w:rPr>
        <w:t xml:space="preserve"> metrų nuo Tinkl</w:t>
      </w:r>
      <w:r w:rsidR="00F86BF8" w:rsidRPr="00EB6F69">
        <w:rPr>
          <w:rFonts w:asciiTheme="majorHAnsi" w:eastAsia="Times New Roman" w:hAnsiTheme="majorHAnsi" w:cstheme="majorHAnsi"/>
          <w:lang w:bidi="ar-SA"/>
        </w:rPr>
        <w:t>o</w:t>
      </w:r>
      <w:r w:rsidR="00810CE7" w:rsidRPr="00EB6F69">
        <w:rPr>
          <w:rFonts w:asciiTheme="majorHAnsi" w:eastAsia="Times New Roman" w:hAnsiTheme="majorHAnsi" w:cstheme="majorHAnsi"/>
          <w:lang w:bidi="ar-SA"/>
        </w:rPr>
        <w:t xml:space="preserve"> (vamzdyno ašies) </w:t>
      </w:r>
      <w:r w:rsidR="004924B6" w:rsidRPr="00EB6F69">
        <w:rPr>
          <w:rFonts w:asciiTheme="majorHAnsi" w:eastAsia="Times New Roman" w:hAnsiTheme="majorHAnsi" w:cstheme="majorHAnsi"/>
          <w:lang w:bidi="ar-SA"/>
        </w:rPr>
        <w:t xml:space="preserve">(toliau – </w:t>
      </w:r>
      <w:r w:rsidR="004924B6" w:rsidRPr="00EB6F69">
        <w:rPr>
          <w:rFonts w:asciiTheme="majorHAnsi" w:eastAsia="Times New Roman" w:hAnsiTheme="majorHAnsi" w:cstheme="majorHAnsi"/>
          <w:b/>
          <w:lang w:bidi="ar-SA"/>
        </w:rPr>
        <w:t>Apsaugos zona</w:t>
      </w:r>
      <w:r w:rsidR="004924B6" w:rsidRPr="00EB6F69">
        <w:rPr>
          <w:rFonts w:asciiTheme="majorHAnsi" w:eastAsia="Times New Roman" w:hAnsiTheme="majorHAnsi" w:cstheme="majorHAnsi"/>
          <w:lang w:bidi="ar-SA"/>
        </w:rPr>
        <w:t>)</w:t>
      </w:r>
      <w:r w:rsidR="00D87BBC" w:rsidRPr="00EB6F69">
        <w:rPr>
          <w:rFonts w:asciiTheme="majorHAnsi" w:eastAsia="Times New Roman" w:hAnsiTheme="majorHAnsi" w:cstheme="majorHAnsi"/>
          <w:lang w:bidi="ar-SA"/>
        </w:rPr>
        <w:t>;</w:t>
      </w:r>
    </w:p>
    <w:p w14:paraId="0098066D" w14:textId="0A49E571" w:rsidR="003F248C" w:rsidRPr="006F211A" w:rsidRDefault="006F211A" w:rsidP="006F211A">
      <w:pPr>
        <w:pStyle w:val="ListParagraph"/>
        <w:numPr>
          <w:ilvl w:val="0"/>
          <w:numId w:val="6"/>
        </w:numPr>
        <w:spacing w:after="120" w:line="240" w:lineRule="auto"/>
        <w:contextualSpacing w:val="0"/>
        <w:jc w:val="both"/>
        <w:rPr>
          <w:rFonts w:asciiTheme="majorHAnsi" w:eastAsia="Times New Roman" w:hAnsiTheme="majorHAnsi" w:cstheme="majorHAnsi"/>
          <w:i/>
          <w:lang w:bidi="ar-SA"/>
        </w:rPr>
      </w:pPr>
      <w:bookmarkStart w:id="0" w:name="_Hlk34934762"/>
      <w:r w:rsidRPr="005E4404">
        <w:rPr>
          <w:rFonts w:asciiTheme="majorHAnsi" w:eastAsia="Times New Roman" w:hAnsiTheme="majorHAnsi" w:cstheme="majorHAnsi"/>
          <w:lang w:bidi="ar-SA"/>
        </w:rPr>
        <w:t>Lietuvos Respublikos specialiųjų žemės naudojimo sąlygų įstatymo 43 str. 2 d. 1 p. numatyta, jog vandens tiekimo ir nuotekų, paviršinių nuotekų tvarkymo infrastruktūros apsaugos zonose, Statybos įstatyme, Teritorijų planavimo įstatyme ar aplinkos ministro nustatyta tvarka negavus šios infrastruktūros savininko ar valdytojo pritarimo (derinimo) projektui ar numatomai veiklai, draudžiama statyti, rekonstruoti, griauti statinius ir įrengti, išardyti įrenginius, išskyrus statinius ir įrenginius, kurių statyba (įrengimas) draudžiama pagal šio straipsnio 1 dalį</w:t>
      </w:r>
      <w:bookmarkEnd w:id="0"/>
      <w:r w:rsidR="003F248C" w:rsidRPr="006F211A">
        <w:rPr>
          <w:rFonts w:asciiTheme="majorHAnsi" w:eastAsia="Times New Roman" w:hAnsiTheme="majorHAnsi" w:cstheme="majorHAnsi"/>
          <w:lang w:bidi="ar-SA"/>
        </w:rPr>
        <w:t>;</w:t>
      </w:r>
    </w:p>
    <w:p w14:paraId="633B35DF" w14:textId="77777777" w:rsidR="008948E3" w:rsidRPr="00EB6F69" w:rsidRDefault="003F248C" w:rsidP="00614B79">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after="120" w:line="240" w:lineRule="auto"/>
        <w:rPr>
          <w:rFonts w:asciiTheme="majorHAnsi" w:hAnsiTheme="majorHAnsi" w:cstheme="majorHAnsi"/>
          <w:b/>
          <w:bCs/>
          <w:i/>
        </w:rPr>
      </w:pPr>
      <w:r w:rsidRPr="00EB6F69">
        <w:rPr>
          <w:rFonts w:asciiTheme="majorHAnsi" w:eastAsia="Times New Roman" w:hAnsiTheme="majorHAnsi" w:cstheme="majorHAnsi"/>
          <w:i/>
          <w:lang w:bidi="ar-SA"/>
        </w:rPr>
        <w:t xml:space="preserve">sudaro šį susitarimą dėl </w:t>
      </w:r>
      <w:r w:rsidR="002A056E" w:rsidRPr="00EB6F69">
        <w:rPr>
          <w:rFonts w:asciiTheme="majorHAnsi" w:eastAsia="Times New Roman" w:hAnsiTheme="majorHAnsi" w:cstheme="majorHAnsi"/>
          <w:i/>
          <w:lang w:bidi="ar-SA"/>
        </w:rPr>
        <w:t>D</w:t>
      </w:r>
      <w:r w:rsidRPr="00EB6F69">
        <w:rPr>
          <w:rFonts w:asciiTheme="majorHAnsi" w:eastAsia="Times New Roman" w:hAnsiTheme="majorHAnsi" w:cstheme="majorHAnsi"/>
          <w:i/>
          <w:lang w:bidi="ar-SA"/>
        </w:rPr>
        <w:t xml:space="preserve">arbų vykdymo </w:t>
      </w:r>
      <w:r w:rsidR="001D626B" w:rsidRPr="00EB6F69">
        <w:rPr>
          <w:rFonts w:asciiTheme="majorHAnsi" w:eastAsia="Times New Roman" w:hAnsiTheme="majorHAnsi" w:cstheme="majorHAnsi"/>
          <w:i/>
          <w:lang w:bidi="ar-SA"/>
        </w:rPr>
        <w:t>T</w:t>
      </w:r>
      <w:r w:rsidR="004B6877" w:rsidRPr="00EB6F69">
        <w:rPr>
          <w:rFonts w:asciiTheme="majorHAnsi" w:eastAsia="Times New Roman" w:hAnsiTheme="majorHAnsi" w:cstheme="majorHAnsi"/>
          <w:i/>
          <w:lang w:bidi="ar-SA"/>
        </w:rPr>
        <w:t>inkl</w:t>
      </w:r>
      <w:r w:rsidR="002A056E" w:rsidRPr="00EB6F69">
        <w:rPr>
          <w:rFonts w:asciiTheme="majorHAnsi" w:eastAsia="Times New Roman" w:hAnsiTheme="majorHAnsi" w:cstheme="majorHAnsi"/>
          <w:i/>
          <w:lang w:bidi="ar-SA"/>
        </w:rPr>
        <w:t>ų</w:t>
      </w:r>
      <w:r w:rsidR="001D626B" w:rsidRPr="00EB6F69">
        <w:rPr>
          <w:rFonts w:asciiTheme="majorHAnsi" w:eastAsia="Times New Roman" w:hAnsiTheme="majorHAnsi" w:cstheme="majorHAnsi"/>
          <w:i/>
          <w:lang w:bidi="ar-SA"/>
        </w:rPr>
        <w:t xml:space="preserve"> A</w:t>
      </w:r>
      <w:r w:rsidRPr="00EB6F69">
        <w:rPr>
          <w:rFonts w:asciiTheme="majorHAnsi" w:eastAsia="Times New Roman" w:hAnsiTheme="majorHAnsi" w:cstheme="majorHAnsi"/>
          <w:i/>
          <w:lang w:bidi="ar-SA"/>
        </w:rPr>
        <w:t xml:space="preserve">psaugos zonoje (toliau – </w:t>
      </w:r>
      <w:r w:rsidRPr="00EB6F69">
        <w:rPr>
          <w:rFonts w:asciiTheme="majorHAnsi" w:eastAsia="Times New Roman" w:hAnsiTheme="majorHAnsi" w:cstheme="majorHAnsi"/>
          <w:b/>
          <w:i/>
          <w:lang w:bidi="ar-SA"/>
        </w:rPr>
        <w:t>Susitarimas</w:t>
      </w:r>
      <w:r w:rsidRPr="00EB6F69">
        <w:rPr>
          <w:rFonts w:asciiTheme="majorHAnsi" w:eastAsia="Times New Roman" w:hAnsiTheme="majorHAnsi" w:cstheme="majorHAnsi"/>
          <w:i/>
          <w:lang w:bidi="ar-SA"/>
        </w:rPr>
        <w:t>)</w:t>
      </w:r>
      <w:r w:rsidR="00E91EE0" w:rsidRPr="00EB6F69">
        <w:rPr>
          <w:rFonts w:asciiTheme="majorHAnsi" w:eastAsia="Times New Roman" w:hAnsiTheme="majorHAnsi" w:cstheme="majorHAnsi"/>
          <w:i/>
          <w:lang w:bidi="ar-SA"/>
        </w:rPr>
        <w:t>:</w:t>
      </w:r>
    </w:p>
    <w:p w14:paraId="718EA7A4" w14:textId="77777777" w:rsidR="004924B6" w:rsidRPr="00EB6F69" w:rsidRDefault="004924B6" w:rsidP="00614B79">
      <w:pPr>
        <w:pStyle w:val="ListParagraph"/>
        <w:numPr>
          <w:ilvl w:val="0"/>
          <w:numId w:val="7"/>
        </w:numPr>
        <w:spacing w:after="120" w:line="240" w:lineRule="auto"/>
        <w:contextualSpacing w:val="0"/>
        <w:jc w:val="both"/>
        <w:rPr>
          <w:rFonts w:asciiTheme="majorHAnsi" w:hAnsiTheme="majorHAnsi" w:cstheme="majorHAnsi"/>
          <w:b/>
        </w:rPr>
      </w:pPr>
      <w:r w:rsidRPr="00EB6F69">
        <w:rPr>
          <w:rFonts w:asciiTheme="majorHAnsi" w:hAnsiTheme="majorHAnsi" w:cstheme="majorHAnsi"/>
          <w:b/>
        </w:rPr>
        <w:t>Susitarimo objektas</w:t>
      </w:r>
    </w:p>
    <w:p w14:paraId="08C23F02" w14:textId="77777777" w:rsidR="004924B6" w:rsidRPr="00EB6F69" w:rsidRDefault="004924B6"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Bendrovė sutinka, kad Statytojas šiame Susitarime</w:t>
      </w:r>
      <w:r w:rsidR="007D1365" w:rsidRPr="00EB6F69">
        <w:rPr>
          <w:rFonts w:asciiTheme="majorHAnsi" w:eastAsia="Times New Roman" w:hAnsiTheme="majorHAnsi" w:cstheme="majorHAnsi"/>
          <w:lang w:bidi="ar-SA"/>
        </w:rPr>
        <w:t xml:space="preserve"> </w:t>
      </w:r>
      <w:r w:rsidRPr="00EB6F69">
        <w:rPr>
          <w:rFonts w:asciiTheme="majorHAnsi" w:eastAsia="Times New Roman" w:hAnsiTheme="majorHAnsi" w:cstheme="majorHAnsi"/>
          <w:lang w:bidi="ar-SA"/>
        </w:rPr>
        <w:t xml:space="preserve">nustatytomis sąlygomis, pagal Projektą bei Darbų atlikimui taikomų teisės aktų reikalavimus Darbus vykdytų </w:t>
      </w:r>
      <w:r w:rsidR="00020DBE" w:rsidRPr="00EB6F69">
        <w:rPr>
          <w:rFonts w:asciiTheme="majorHAnsi" w:eastAsia="Times New Roman" w:hAnsiTheme="majorHAnsi" w:cstheme="majorHAnsi"/>
          <w:lang w:bidi="ar-SA"/>
        </w:rPr>
        <w:t>Apsaugos zonoje</w:t>
      </w:r>
      <w:r w:rsidR="00AA62D9" w:rsidRPr="00EB6F69">
        <w:rPr>
          <w:rFonts w:asciiTheme="majorHAnsi" w:eastAsia="Times New Roman" w:hAnsiTheme="majorHAnsi" w:cstheme="majorHAnsi"/>
          <w:lang w:bidi="ar-SA"/>
        </w:rPr>
        <w:t xml:space="preserve">, o Statytojas įsipareigoja Darbus Apsaugos zonoje vykdyti laikantis </w:t>
      </w:r>
      <w:r w:rsidR="008045B7" w:rsidRPr="00EB6F69">
        <w:rPr>
          <w:rFonts w:asciiTheme="majorHAnsi" w:eastAsia="Times New Roman" w:hAnsiTheme="majorHAnsi" w:cstheme="majorHAnsi"/>
          <w:lang w:bidi="ar-SA"/>
        </w:rPr>
        <w:t>Susitarime</w:t>
      </w:r>
      <w:r w:rsidR="00F86BF8" w:rsidRPr="00EB6F69">
        <w:rPr>
          <w:rFonts w:asciiTheme="majorHAnsi" w:eastAsia="Times New Roman" w:hAnsiTheme="majorHAnsi" w:cstheme="majorHAnsi"/>
          <w:lang w:bidi="ar-SA"/>
        </w:rPr>
        <w:t>, Projekte</w:t>
      </w:r>
      <w:r w:rsidR="008045B7" w:rsidRPr="00EB6F69">
        <w:rPr>
          <w:rFonts w:asciiTheme="majorHAnsi" w:eastAsia="Times New Roman" w:hAnsiTheme="majorHAnsi" w:cstheme="majorHAnsi"/>
          <w:lang w:bidi="ar-SA"/>
        </w:rPr>
        <w:t xml:space="preserve"> ir taikytinuose teisės aktuose nustatytų </w:t>
      </w:r>
      <w:r w:rsidR="00AA62D9" w:rsidRPr="00EB6F69">
        <w:rPr>
          <w:rFonts w:asciiTheme="majorHAnsi" w:eastAsia="Times New Roman" w:hAnsiTheme="majorHAnsi" w:cstheme="majorHAnsi"/>
          <w:lang w:bidi="ar-SA"/>
        </w:rPr>
        <w:t>reikalavimų.</w:t>
      </w:r>
    </w:p>
    <w:p w14:paraId="1EF7F018" w14:textId="77777777" w:rsidR="008948E3" w:rsidRPr="00EB6F69" w:rsidRDefault="004924B6" w:rsidP="00614B79">
      <w:pPr>
        <w:pStyle w:val="ListParagraph"/>
        <w:numPr>
          <w:ilvl w:val="0"/>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hAnsiTheme="majorHAnsi" w:cstheme="majorHAnsi"/>
          <w:b/>
        </w:rPr>
        <w:t>Statytojo įsipareigojimai</w:t>
      </w:r>
    </w:p>
    <w:p w14:paraId="28C27D52" w14:textId="77777777" w:rsidR="00AA62D9" w:rsidRPr="00EB6F69" w:rsidRDefault="00AA62D9"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Statytojas įsipareigoja:</w:t>
      </w:r>
    </w:p>
    <w:p w14:paraId="484E79E5" w14:textId="77777777" w:rsidR="009A01FE" w:rsidRPr="00EB6F69" w:rsidRDefault="009A01FE"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Pateikti Bendrovei informaciją apie Darbų Apsaugos zonoje </w:t>
      </w:r>
      <w:r w:rsidR="00C311FB" w:rsidRPr="00EB6F69">
        <w:rPr>
          <w:rFonts w:asciiTheme="majorHAnsi" w:eastAsia="Times New Roman" w:hAnsiTheme="majorHAnsi" w:cstheme="majorHAnsi"/>
          <w:lang w:bidi="ar-SA"/>
        </w:rPr>
        <w:t>pradžią</w:t>
      </w:r>
      <w:r w:rsidR="00C311FB">
        <w:rPr>
          <w:rFonts w:asciiTheme="majorHAnsi" w:eastAsia="Times New Roman" w:hAnsiTheme="majorHAnsi" w:cstheme="majorHAnsi"/>
          <w:lang w:bidi="ar-SA"/>
        </w:rPr>
        <w:t xml:space="preserve"> ir</w:t>
      </w:r>
      <w:r w:rsidRPr="00EB6F69">
        <w:rPr>
          <w:rFonts w:asciiTheme="majorHAnsi" w:eastAsia="Times New Roman" w:hAnsiTheme="majorHAnsi" w:cstheme="majorHAnsi"/>
          <w:lang w:bidi="ar-SA"/>
        </w:rPr>
        <w:t xml:space="preserve"> pabaigą</w:t>
      </w:r>
      <w:r w:rsidR="00286E4C" w:rsidRPr="00EB6F69">
        <w:rPr>
          <w:rFonts w:asciiTheme="majorHAnsi" w:eastAsia="Times New Roman" w:hAnsiTheme="majorHAnsi" w:cstheme="majorHAnsi"/>
          <w:lang w:bidi="ar-SA"/>
        </w:rPr>
        <w:t>, o taip pat elektros energijos pajungimo schema, jeigu Statinys naudos elektros energiją</w:t>
      </w:r>
      <w:r w:rsidRPr="00EB6F69">
        <w:rPr>
          <w:rFonts w:asciiTheme="majorHAnsi" w:eastAsia="Times New Roman" w:hAnsiTheme="majorHAnsi" w:cstheme="majorHAnsi"/>
          <w:lang w:bidi="ar-SA"/>
        </w:rPr>
        <w:t>.</w:t>
      </w:r>
    </w:p>
    <w:p w14:paraId="05A72E7F" w14:textId="77777777" w:rsidR="00D479AB" w:rsidRPr="00EB6F69" w:rsidRDefault="008C5016"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Darbus vykdyti </w:t>
      </w:r>
      <w:r w:rsidR="00F171DE" w:rsidRPr="00EB6F69">
        <w:rPr>
          <w:rFonts w:asciiTheme="majorHAnsi" w:eastAsia="Times New Roman" w:hAnsiTheme="majorHAnsi" w:cstheme="majorHAnsi"/>
          <w:lang w:bidi="ar-SA"/>
        </w:rPr>
        <w:t xml:space="preserve">griežtai </w:t>
      </w:r>
      <w:r w:rsidR="00B57385" w:rsidRPr="00EB6F69">
        <w:rPr>
          <w:rFonts w:asciiTheme="majorHAnsi" w:eastAsia="Times New Roman" w:hAnsiTheme="majorHAnsi" w:cstheme="majorHAnsi"/>
          <w:lang w:bidi="ar-SA"/>
        </w:rPr>
        <w:t>laikantis Susitarim</w:t>
      </w:r>
      <w:r w:rsidR="00D87BBC" w:rsidRPr="00EB6F69">
        <w:rPr>
          <w:rFonts w:asciiTheme="majorHAnsi" w:eastAsia="Times New Roman" w:hAnsiTheme="majorHAnsi" w:cstheme="majorHAnsi"/>
          <w:lang w:bidi="ar-SA"/>
        </w:rPr>
        <w:t xml:space="preserve">e </w:t>
      </w:r>
      <w:r w:rsidR="00FA1ABB" w:rsidRPr="00EB6F69">
        <w:rPr>
          <w:rFonts w:asciiTheme="majorHAnsi" w:eastAsia="Times New Roman" w:hAnsiTheme="majorHAnsi" w:cstheme="majorHAnsi"/>
          <w:lang w:bidi="ar-SA"/>
        </w:rPr>
        <w:t>i</w:t>
      </w:r>
      <w:r w:rsidR="00D87BBC" w:rsidRPr="00EB6F69">
        <w:rPr>
          <w:rFonts w:asciiTheme="majorHAnsi" w:eastAsia="Times New Roman" w:hAnsiTheme="majorHAnsi" w:cstheme="majorHAnsi"/>
          <w:lang w:bidi="ar-SA"/>
        </w:rPr>
        <w:t>šdėstytų</w:t>
      </w:r>
      <w:r w:rsidR="00B57385" w:rsidRPr="00EB6F69">
        <w:rPr>
          <w:rFonts w:asciiTheme="majorHAnsi" w:eastAsia="Times New Roman" w:hAnsiTheme="majorHAnsi" w:cstheme="majorHAnsi"/>
          <w:lang w:bidi="ar-SA"/>
        </w:rPr>
        <w:t xml:space="preserve"> sąlygų, Projekto</w:t>
      </w:r>
      <w:r w:rsidRPr="00EB6F69">
        <w:rPr>
          <w:rFonts w:asciiTheme="majorHAnsi" w:eastAsia="Times New Roman" w:hAnsiTheme="majorHAnsi" w:cstheme="majorHAnsi"/>
          <w:lang w:bidi="ar-SA"/>
        </w:rPr>
        <w:t xml:space="preserve">, </w:t>
      </w:r>
      <w:r w:rsidR="00CA3AB3" w:rsidRPr="00EB6F69">
        <w:rPr>
          <w:rFonts w:asciiTheme="majorHAnsi" w:eastAsia="Times New Roman" w:hAnsiTheme="majorHAnsi" w:cstheme="majorHAnsi"/>
          <w:lang w:bidi="ar-SA"/>
        </w:rPr>
        <w:t xml:space="preserve">darbų technologijos projekto, </w:t>
      </w:r>
      <w:r w:rsidR="009A01FE" w:rsidRPr="00EB6F69">
        <w:rPr>
          <w:rFonts w:asciiTheme="majorHAnsi" w:eastAsia="Times New Roman" w:hAnsiTheme="majorHAnsi" w:cstheme="majorHAnsi"/>
          <w:lang w:bidi="ar-SA"/>
        </w:rPr>
        <w:t xml:space="preserve">žemės darbų vykdymo aprašo ir schemos, </w:t>
      </w:r>
      <w:r w:rsidR="00CA3AB3" w:rsidRPr="00EB6F69">
        <w:rPr>
          <w:rFonts w:asciiTheme="majorHAnsi" w:eastAsia="Times New Roman" w:hAnsiTheme="majorHAnsi" w:cstheme="majorHAnsi"/>
          <w:lang w:bidi="ar-SA"/>
        </w:rPr>
        <w:t>jeigu ji</w:t>
      </w:r>
      <w:r w:rsidR="009A01FE" w:rsidRPr="00EB6F69">
        <w:rPr>
          <w:rFonts w:asciiTheme="majorHAnsi" w:eastAsia="Times New Roman" w:hAnsiTheme="majorHAnsi" w:cstheme="majorHAnsi"/>
          <w:lang w:bidi="ar-SA"/>
        </w:rPr>
        <w:t>e</w:t>
      </w:r>
      <w:r w:rsidR="00CA3AB3" w:rsidRPr="00EB6F69">
        <w:rPr>
          <w:rFonts w:asciiTheme="majorHAnsi" w:eastAsia="Times New Roman" w:hAnsiTheme="majorHAnsi" w:cstheme="majorHAnsi"/>
          <w:lang w:bidi="ar-SA"/>
        </w:rPr>
        <w:t xml:space="preserve"> privalom</w:t>
      </w:r>
      <w:r w:rsidR="009A01FE" w:rsidRPr="00EB6F69">
        <w:rPr>
          <w:rFonts w:asciiTheme="majorHAnsi" w:eastAsia="Times New Roman" w:hAnsiTheme="majorHAnsi" w:cstheme="majorHAnsi"/>
          <w:lang w:bidi="ar-SA"/>
        </w:rPr>
        <w:t>i</w:t>
      </w:r>
      <w:r w:rsidR="00CA3AB3" w:rsidRPr="00EB6F69">
        <w:rPr>
          <w:rFonts w:asciiTheme="majorHAnsi" w:eastAsia="Times New Roman" w:hAnsiTheme="majorHAnsi" w:cstheme="majorHAnsi"/>
          <w:lang w:bidi="ar-SA"/>
        </w:rPr>
        <w:t xml:space="preserve">, </w:t>
      </w:r>
      <w:r w:rsidR="00AF59E5" w:rsidRPr="00EB6F69">
        <w:rPr>
          <w:rFonts w:asciiTheme="majorHAnsi" w:eastAsia="Times New Roman" w:hAnsiTheme="majorHAnsi" w:cstheme="majorHAnsi"/>
          <w:lang w:bidi="ar-SA"/>
        </w:rPr>
        <w:t>Lietuv</w:t>
      </w:r>
      <w:r w:rsidR="00B57385" w:rsidRPr="00EB6F69">
        <w:rPr>
          <w:rFonts w:asciiTheme="majorHAnsi" w:eastAsia="Times New Roman" w:hAnsiTheme="majorHAnsi" w:cstheme="majorHAnsi"/>
          <w:lang w:bidi="ar-SA"/>
        </w:rPr>
        <w:t>os Respublikos statybos įstatymo</w:t>
      </w:r>
      <w:r w:rsidR="006E6A14" w:rsidRPr="00EB6F69">
        <w:rPr>
          <w:rFonts w:asciiTheme="majorHAnsi" w:eastAsia="Times New Roman" w:hAnsiTheme="majorHAnsi" w:cstheme="majorHAnsi"/>
          <w:lang w:bidi="ar-SA"/>
        </w:rPr>
        <w:t>, statybos techninių</w:t>
      </w:r>
      <w:r w:rsidR="00B57385" w:rsidRPr="00EB6F69">
        <w:rPr>
          <w:rFonts w:asciiTheme="majorHAnsi" w:eastAsia="Times New Roman" w:hAnsiTheme="majorHAnsi" w:cstheme="majorHAnsi"/>
          <w:lang w:bidi="ar-SA"/>
        </w:rPr>
        <w:t xml:space="preserve"> reglamentų</w:t>
      </w:r>
      <w:r w:rsidR="00AF59E5" w:rsidRPr="00EB6F69">
        <w:rPr>
          <w:rFonts w:asciiTheme="majorHAnsi" w:eastAsia="Times New Roman" w:hAnsiTheme="majorHAnsi" w:cstheme="majorHAnsi"/>
          <w:lang w:bidi="ar-SA"/>
        </w:rPr>
        <w:t xml:space="preserve">, </w:t>
      </w:r>
      <w:r w:rsidR="003563B0" w:rsidRPr="00EB6F69">
        <w:rPr>
          <w:rFonts w:asciiTheme="majorHAnsi" w:eastAsia="Times New Roman" w:hAnsiTheme="majorHAnsi" w:cstheme="majorHAnsi"/>
          <w:lang w:bidi="ar-SA"/>
        </w:rPr>
        <w:t>kit</w:t>
      </w:r>
      <w:r w:rsidR="00811F69" w:rsidRPr="00EB6F69">
        <w:rPr>
          <w:rFonts w:asciiTheme="majorHAnsi" w:eastAsia="Times New Roman" w:hAnsiTheme="majorHAnsi" w:cstheme="majorHAnsi"/>
          <w:lang w:bidi="ar-SA"/>
        </w:rPr>
        <w:t>ų</w:t>
      </w:r>
      <w:r w:rsidR="003563B0" w:rsidRPr="00EB6F69">
        <w:rPr>
          <w:rFonts w:asciiTheme="majorHAnsi" w:eastAsia="Times New Roman" w:hAnsiTheme="majorHAnsi" w:cstheme="majorHAnsi"/>
          <w:lang w:bidi="ar-SA"/>
        </w:rPr>
        <w:t xml:space="preserve"> Darbų atlikimą</w:t>
      </w:r>
      <w:r w:rsidR="00B57385" w:rsidRPr="00EB6F69">
        <w:rPr>
          <w:rFonts w:asciiTheme="majorHAnsi" w:eastAsia="Times New Roman" w:hAnsiTheme="majorHAnsi" w:cstheme="majorHAnsi"/>
          <w:lang w:bidi="ar-SA"/>
        </w:rPr>
        <w:t>, Darbų saugą reglamentuojančių</w:t>
      </w:r>
      <w:r w:rsidR="003563B0" w:rsidRPr="00EB6F69">
        <w:rPr>
          <w:rFonts w:asciiTheme="majorHAnsi" w:eastAsia="Times New Roman" w:hAnsiTheme="majorHAnsi" w:cstheme="majorHAnsi"/>
          <w:lang w:bidi="ar-SA"/>
        </w:rPr>
        <w:t xml:space="preserve"> </w:t>
      </w:r>
      <w:r w:rsidR="00B57385" w:rsidRPr="00EB6F69">
        <w:rPr>
          <w:rFonts w:asciiTheme="majorHAnsi" w:eastAsia="Times New Roman" w:hAnsiTheme="majorHAnsi" w:cstheme="majorHAnsi"/>
          <w:lang w:bidi="ar-SA"/>
        </w:rPr>
        <w:t>teisės aktų reikalavimų</w:t>
      </w:r>
      <w:r w:rsidR="00145191" w:rsidRPr="00EB6F69">
        <w:rPr>
          <w:rFonts w:asciiTheme="majorHAnsi" w:eastAsia="Times New Roman" w:hAnsiTheme="majorHAnsi" w:cstheme="majorHAnsi"/>
          <w:lang w:bidi="ar-SA"/>
        </w:rPr>
        <w:t xml:space="preserve"> ir atsakyti </w:t>
      </w:r>
      <w:r w:rsidR="00B8223E">
        <w:rPr>
          <w:rFonts w:asciiTheme="majorHAnsi" w:eastAsia="Times New Roman" w:hAnsiTheme="majorHAnsi" w:cstheme="majorHAnsi"/>
          <w:lang w:bidi="ar-SA"/>
        </w:rPr>
        <w:t xml:space="preserve">už </w:t>
      </w:r>
      <w:r w:rsidR="006E6A14" w:rsidRPr="00EB6F69">
        <w:rPr>
          <w:rFonts w:asciiTheme="majorHAnsi" w:eastAsia="Times New Roman" w:hAnsiTheme="majorHAnsi" w:cstheme="majorHAnsi"/>
          <w:lang w:bidi="ar-SA"/>
        </w:rPr>
        <w:t>dėl</w:t>
      </w:r>
      <w:r w:rsidR="00145191" w:rsidRPr="00EB6F69">
        <w:rPr>
          <w:rFonts w:asciiTheme="majorHAnsi" w:eastAsia="Times New Roman" w:hAnsiTheme="majorHAnsi" w:cstheme="majorHAnsi"/>
          <w:lang w:bidi="ar-SA"/>
        </w:rPr>
        <w:t xml:space="preserve"> šios pareigos nevykdymo ar netinkamo vykdymo kilusias pasekmes</w:t>
      </w:r>
      <w:r w:rsidR="00B57385" w:rsidRPr="00EB6F69">
        <w:rPr>
          <w:rFonts w:asciiTheme="majorHAnsi" w:eastAsia="Times New Roman" w:hAnsiTheme="majorHAnsi" w:cstheme="majorHAnsi"/>
          <w:lang w:bidi="ar-SA"/>
        </w:rPr>
        <w:t>, įskaitant,</w:t>
      </w:r>
      <w:r w:rsidR="006E6A14" w:rsidRPr="00EB6F69">
        <w:rPr>
          <w:rFonts w:asciiTheme="majorHAnsi" w:eastAsia="Times New Roman" w:hAnsiTheme="majorHAnsi" w:cstheme="majorHAnsi"/>
          <w:lang w:bidi="ar-SA"/>
        </w:rPr>
        <w:t xml:space="preserve"> bet neapsiribojant,</w:t>
      </w:r>
      <w:r w:rsidR="00B57385" w:rsidRPr="00EB6F69">
        <w:rPr>
          <w:rFonts w:asciiTheme="majorHAnsi" w:eastAsia="Times New Roman" w:hAnsiTheme="majorHAnsi" w:cstheme="majorHAnsi"/>
          <w:lang w:bidi="ar-SA"/>
        </w:rPr>
        <w:t xml:space="preserve"> atlyginti kilusią žalą</w:t>
      </w:r>
      <w:r w:rsidR="00255387" w:rsidRPr="00EB6F69">
        <w:rPr>
          <w:rFonts w:asciiTheme="majorHAnsi" w:eastAsia="Times New Roman" w:hAnsiTheme="majorHAnsi" w:cstheme="majorHAnsi"/>
          <w:lang w:bidi="ar-SA"/>
        </w:rPr>
        <w:t xml:space="preserve"> (nepriklausomai nuo to, kada žala atsirado)</w:t>
      </w:r>
      <w:r w:rsidR="00145191" w:rsidRPr="00EB6F69">
        <w:rPr>
          <w:rFonts w:asciiTheme="majorHAnsi" w:eastAsia="Times New Roman" w:hAnsiTheme="majorHAnsi" w:cstheme="majorHAnsi"/>
          <w:lang w:bidi="ar-SA"/>
        </w:rPr>
        <w:t>.</w:t>
      </w:r>
      <w:r w:rsidR="00D479AB" w:rsidRPr="00EB6F69">
        <w:rPr>
          <w:rFonts w:asciiTheme="majorHAnsi" w:eastAsia="Times New Roman" w:hAnsiTheme="majorHAnsi" w:cstheme="majorHAnsi"/>
          <w:lang w:bidi="ar-SA"/>
        </w:rPr>
        <w:t xml:space="preserve"> </w:t>
      </w:r>
    </w:p>
    <w:p w14:paraId="79AF6B9D" w14:textId="77777777" w:rsidR="00AA62D9" w:rsidRPr="00EB6F69" w:rsidRDefault="00D87BBC"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U</w:t>
      </w:r>
      <w:r w:rsidR="009B3BB5" w:rsidRPr="00EB6F69">
        <w:rPr>
          <w:rFonts w:asciiTheme="majorHAnsi" w:eastAsia="Times New Roman" w:hAnsiTheme="majorHAnsi" w:cstheme="majorHAnsi"/>
          <w:lang w:bidi="ar-SA"/>
        </w:rPr>
        <w:t>žtikrinti, kad</w:t>
      </w:r>
      <w:r w:rsidR="00AA62D9" w:rsidRPr="00EB6F69">
        <w:rPr>
          <w:rFonts w:asciiTheme="majorHAnsi" w:eastAsia="Times New Roman" w:hAnsiTheme="majorHAnsi" w:cstheme="majorHAnsi"/>
          <w:lang w:bidi="ar-SA"/>
        </w:rPr>
        <w:t xml:space="preserve"> </w:t>
      </w:r>
      <w:r w:rsidR="00D479AB" w:rsidRPr="00EB6F69">
        <w:rPr>
          <w:rFonts w:asciiTheme="majorHAnsi" w:eastAsia="Times New Roman" w:hAnsiTheme="majorHAnsi" w:cstheme="majorHAnsi"/>
          <w:lang w:bidi="ar-SA"/>
        </w:rPr>
        <w:t xml:space="preserve">Darbai ir </w:t>
      </w:r>
      <w:r w:rsidR="00AA62D9" w:rsidRPr="00EB6F69">
        <w:rPr>
          <w:rFonts w:asciiTheme="majorHAnsi" w:eastAsia="Times New Roman" w:hAnsiTheme="majorHAnsi" w:cstheme="majorHAnsi"/>
          <w:lang w:bidi="ar-SA"/>
        </w:rPr>
        <w:t>(ar) kiti darbai ir (ar) kiti veiksmai, kurie susiję</w:t>
      </w:r>
      <w:r w:rsidR="001573BB" w:rsidRPr="00EB6F69">
        <w:rPr>
          <w:rFonts w:asciiTheme="majorHAnsi" w:eastAsia="Times New Roman" w:hAnsiTheme="majorHAnsi" w:cstheme="majorHAnsi"/>
          <w:lang w:bidi="ar-SA"/>
        </w:rPr>
        <w:t xml:space="preserve"> su</w:t>
      </w:r>
      <w:r w:rsidR="00AA62D9" w:rsidRPr="00EB6F69">
        <w:rPr>
          <w:rFonts w:asciiTheme="majorHAnsi" w:eastAsia="Times New Roman" w:hAnsiTheme="majorHAnsi" w:cstheme="majorHAnsi"/>
          <w:lang w:bidi="ar-SA"/>
        </w:rPr>
        <w:t xml:space="preserve"> </w:t>
      </w:r>
      <w:r w:rsidR="00811F69" w:rsidRPr="00EB6F69">
        <w:rPr>
          <w:rFonts w:asciiTheme="majorHAnsi" w:eastAsia="Times New Roman" w:hAnsiTheme="majorHAnsi" w:cstheme="majorHAnsi"/>
          <w:lang w:bidi="ar-SA"/>
        </w:rPr>
        <w:t>Statiniu</w:t>
      </w:r>
      <w:r w:rsidR="00AA62D9" w:rsidRPr="00EB6F69">
        <w:rPr>
          <w:rFonts w:asciiTheme="majorHAnsi" w:eastAsia="Times New Roman" w:hAnsiTheme="majorHAnsi" w:cstheme="majorHAnsi"/>
          <w:lang w:bidi="ar-SA"/>
        </w:rPr>
        <w:t>, jo statyba</w:t>
      </w:r>
      <w:r w:rsidR="00E1028F">
        <w:rPr>
          <w:rFonts w:asciiTheme="majorHAnsi" w:eastAsia="Times New Roman" w:hAnsiTheme="majorHAnsi" w:cstheme="majorHAnsi"/>
          <w:lang w:bidi="ar-SA"/>
        </w:rPr>
        <w:t xml:space="preserve"> ar Statinio eksploatavimu </w:t>
      </w:r>
      <w:r w:rsidR="00AA62D9" w:rsidRPr="00EB6F69">
        <w:rPr>
          <w:rFonts w:asciiTheme="majorHAnsi" w:eastAsia="Times New Roman" w:hAnsiTheme="majorHAnsi" w:cstheme="majorHAnsi"/>
          <w:lang w:bidi="ar-SA"/>
        </w:rPr>
        <w:t xml:space="preserve">jokiu būdu (nei tiesiogiai, nei netiesiogiai) negalėtų nutraukti ir (ar) pažeisti </w:t>
      </w:r>
      <w:r w:rsidR="00E65678" w:rsidRPr="00EB6F69">
        <w:rPr>
          <w:rFonts w:asciiTheme="majorHAnsi" w:eastAsia="Times New Roman" w:hAnsiTheme="majorHAnsi" w:cstheme="majorHAnsi"/>
          <w:lang w:bidi="ar-SA"/>
        </w:rPr>
        <w:t>ir (ar)</w:t>
      </w:r>
      <w:r w:rsidR="00AA62D9" w:rsidRPr="00EB6F69">
        <w:rPr>
          <w:rFonts w:asciiTheme="majorHAnsi" w:eastAsia="Times New Roman" w:hAnsiTheme="majorHAnsi" w:cstheme="majorHAnsi"/>
          <w:lang w:bidi="ar-SA"/>
        </w:rPr>
        <w:t xml:space="preserve"> kitaip neigiamai paveikti </w:t>
      </w:r>
      <w:r w:rsidR="006E318D" w:rsidRPr="00EB6F69">
        <w:rPr>
          <w:rFonts w:asciiTheme="majorHAnsi" w:eastAsia="Times New Roman" w:hAnsiTheme="majorHAnsi" w:cstheme="majorHAnsi"/>
          <w:lang w:bidi="ar-SA"/>
        </w:rPr>
        <w:t>T</w:t>
      </w:r>
      <w:r w:rsidR="00E17E60" w:rsidRPr="00EB6F69">
        <w:rPr>
          <w:rFonts w:asciiTheme="majorHAnsi" w:eastAsia="Times New Roman" w:hAnsiTheme="majorHAnsi" w:cstheme="majorHAnsi"/>
          <w:lang w:bidi="ar-SA"/>
        </w:rPr>
        <w:t>inklų</w:t>
      </w:r>
      <w:r w:rsidR="00847EEB" w:rsidRPr="00EB6F69">
        <w:rPr>
          <w:rFonts w:asciiTheme="majorHAnsi" w:eastAsia="Times New Roman" w:hAnsiTheme="majorHAnsi" w:cstheme="majorHAnsi"/>
          <w:lang w:bidi="ar-SA"/>
        </w:rPr>
        <w:t xml:space="preserve"> ir (ar) </w:t>
      </w:r>
      <w:r w:rsidR="00A13FB4" w:rsidRPr="00EB6F69">
        <w:rPr>
          <w:rFonts w:asciiTheme="majorHAnsi" w:eastAsia="Times New Roman" w:hAnsiTheme="majorHAnsi" w:cstheme="majorHAnsi"/>
          <w:lang w:bidi="ar-SA"/>
        </w:rPr>
        <w:t xml:space="preserve">negalėtų </w:t>
      </w:r>
      <w:r w:rsidR="00847EEB" w:rsidRPr="00EB6F69">
        <w:rPr>
          <w:rFonts w:asciiTheme="majorHAnsi" w:eastAsia="Times New Roman" w:hAnsiTheme="majorHAnsi" w:cstheme="majorHAnsi"/>
          <w:lang w:bidi="ar-SA"/>
        </w:rPr>
        <w:t>sukelti avarij</w:t>
      </w:r>
      <w:r w:rsidR="00A13FB4" w:rsidRPr="00EB6F69">
        <w:rPr>
          <w:rFonts w:asciiTheme="majorHAnsi" w:eastAsia="Times New Roman" w:hAnsiTheme="majorHAnsi" w:cstheme="majorHAnsi"/>
          <w:lang w:bidi="ar-SA"/>
        </w:rPr>
        <w:t>os</w:t>
      </w:r>
      <w:r w:rsidR="00AA62D9" w:rsidRPr="00EB6F69">
        <w:rPr>
          <w:rFonts w:asciiTheme="majorHAnsi" w:eastAsia="Times New Roman" w:hAnsiTheme="majorHAnsi" w:cstheme="majorHAnsi"/>
          <w:lang w:bidi="ar-SA"/>
        </w:rPr>
        <w:t xml:space="preserve">, taip pat užtikrinti, jog </w:t>
      </w:r>
      <w:r w:rsidR="00E17E60" w:rsidRPr="00EB6F69">
        <w:rPr>
          <w:rFonts w:asciiTheme="majorHAnsi" w:eastAsia="Times New Roman" w:hAnsiTheme="majorHAnsi" w:cstheme="majorHAnsi"/>
          <w:lang w:bidi="ar-SA"/>
        </w:rPr>
        <w:t>A</w:t>
      </w:r>
      <w:r w:rsidR="00AA62D9" w:rsidRPr="00EB6F69">
        <w:rPr>
          <w:rFonts w:asciiTheme="majorHAnsi" w:eastAsia="Times New Roman" w:hAnsiTheme="majorHAnsi" w:cstheme="majorHAnsi"/>
          <w:lang w:bidi="ar-SA"/>
        </w:rPr>
        <w:t xml:space="preserve">psaugos zonoje </w:t>
      </w:r>
      <w:r w:rsidR="00C611FC" w:rsidRPr="00EB6F69">
        <w:rPr>
          <w:rFonts w:asciiTheme="majorHAnsi" w:eastAsia="Times New Roman" w:hAnsiTheme="majorHAnsi" w:cstheme="majorHAnsi"/>
          <w:lang w:bidi="ar-SA"/>
        </w:rPr>
        <w:t>nebūtų vy</w:t>
      </w:r>
      <w:r w:rsidR="00632566" w:rsidRPr="00EB6F69">
        <w:rPr>
          <w:rFonts w:asciiTheme="majorHAnsi" w:eastAsia="Times New Roman" w:hAnsiTheme="majorHAnsi" w:cstheme="majorHAnsi"/>
          <w:lang w:bidi="ar-SA"/>
        </w:rPr>
        <w:t>kd</w:t>
      </w:r>
      <w:r w:rsidR="00C611FC" w:rsidRPr="00EB6F69">
        <w:rPr>
          <w:rFonts w:asciiTheme="majorHAnsi" w:eastAsia="Times New Roman" w:hAnsiTheme="majorHAnsi" w:cstheme="majorHAnsi"/>
          <w:lang w:bidi="ar-SA"/>
        </w:rPr>
        <w:t xml:space="preserve">omi jokie veiksmai ir (ar) darbai, kurie </w:t>
      </w:r>
      <w:r w:rsidR="00AA62D9" w:rsidRPr="00EB6F69">
        <w:rPr>
          <w:rFonts w:asciiTheme="majorHAnsi" w:eastAsia="Times New Roman" w:hAnsiTheme="majorHAnsi" w:cstheme="majorHAnsi"/>
          <w:lang w:bidi="ar-SA"/>
        </w:rPr>
        <w:t>prieštarauja Susitarimui ir (ar)</w:t>
      </w:r>
      <w:r w:rsidR="00C611FC" w:rsidRPr="00EB6F69">
        <w:rPr>
          <w:rFonts w:asciiTheme="majorHAnsi" w:eastAsia="Times New Roman" w:hAnsiTheme="majorHAnsi" w:cstheme="majorHAnsi"/>
          <w:lang w:bidi="ar-SA"/>
        </w:rPr>
        <w:t xml:space="preserve"> kuriuos pagal teisės aktų reikalavimus draudžiama atlikti Apsaugos zonoje.</w:t>
      </w:r>
    </w:p>
    <w:p w14:paraId="59C0700D" w14:textId="77777777" w:rsidR="00CF6300" w:rsidRPr="00EB6F69" w:rsidRDefault="00CF6300"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lastRenderedPageBreak/>
        <w:t>Bendrovę (</w:t>
      </w:r>
      <w:r w:rsidR="00EE4476" w:rsidRPr="00EB6F69">
        <w:rPr>
          <w:rFonts w:asciiTheme="majorHAnsi" w:eastAsia="Times New Roman" w:hAnsiTheme="majorHAnsi" w:cstheme="majorHAnsi"/>
          <w:lang w:bidi="ar-SA"/>
        </w:rPr>
        <w:t xml:space="preserve">jos atstovą) </w:t>
      </w:r>
      <w:r w:rsidR="00EE11CB" w:rsidRPr="00EB6F69">
        <w:rPr>
          <w:rFonts w:asciiTheme="majorHAnsi" w:eastAsia="Times New Roman" w:hAnsiTheme="majorHAnsi" w:cstheme="majorHAnsi"/>
          <w:lang w:bidi="ar-SA"/>
        </w:rPr>
        <w:t xml:space="preserve">bet kuriuo paros metu </w:t>
      </w:r>
      <w:r w:rsidR="00EE4476" w:rsidRPr="00EB6F69">
        <w:rPr>
          <w:rFonts w:asciiTheme="majorHAnsi" w:eastAsia="Times New Roman" w:hAnsiTheme="majorHAnsi" w:cstheme="majorHAnsi"/>
          <w:lang w:bidi="ar-SA"/>
        </w:rPr>
        <w:t xml:space="preserve">įleisti į </w:t>
      </w:r>
      <w:r w:rsidR="008171F5" w:rsidRPr="00EB6F69">
        <w:rPr>
          <w:rFonts w:asciiTheme="majorHAnsi" w:eastAsia="Times New Roman" w:hAnsiTheme="majorHAnsi" w:cstheme="majorHAnsi"/>
          <w:lang w:bidi="ar-SA"/>
        </w:rPr>
        <w:t>Žemės sklypą</w:t>
      </w:r>
      <w:r w:rsidRPr="00EB6F69">
        <w:rPr>
          <w:rFonts w:asciiTheme="majorHAnsi" w:eastAsia="Times New Roman" w:hAnsiTheme="majorHAnsi" w:cstheme="majorHAnsi"/>
          <w:lang w:bidi="ar-SA"/>
        </w:rPr>
        <w:t xml:space="preserve"> ir sudaryti visas reikiamas sąlygas į j</w:t>
      </w:r>
      <w:r w:rsidR="00B8223E">
        <w:rPr>
          <w:rFonts w:asciiTheme="majorHAnsi" w:eastAsia="Times New Roman" w:hAnsiTheme="majorHAnsi" w:cstheme="majorHAnsi"/>
          <w:lang w:bidi="ar-SA"/>
        </w:rPr>
        <w:t>į</w:t>
      </w:r>
      <w:r w:rsidRPr="00EB6F69">
        <w:rPr>
          <w:rFonts w:asciiTheme="majorHAnsi" w:eastAsia="Times New Roman" w:hAnsiTheme="majorHAnsi" w:cstheme="majorHAnsi"/>
          <w:lang w:bidi="ar-SA"/>
        </w:rPr>
        <w:t xml:space="preserve"> patekti nepriklausomai nuo to, ar Bendrovė iš anksto informavo Statytoj</w:t>
      </w:r>
      <w:r w:rsidR="00673895" w:rsidRPr="00EB6F69">
        <w:rPr>
          <w:rFonts w:asciiTheme="majorHAnsi" w:eastAsia="Times New Roman" w:hAnsiTheme="majorHAnsi" w:cstheme="majorHAnsi"/>
          <w:lang w:bidi="ar-SA"/>
        </w:rPr>
        <w:t>ą</w:t>
      </w:r>
      <w:r w:rsidR="00454735" w:rsidRPr="00EB6F69">
        <w:rPr>
          <w:rFonts w:asciiTheme="majorHAnsi" w:hAnsiTheme="majorHAnsi" w:cstheme="majorHAnsi"/>
        </w:rPr>
        <w:t xml:space="preserve"> (pranešė elektroniniu paštu ir</w:t>
      </w:r>
      <w:r w:rsidR="00DD5C59" w:rsidRPr="00EB6F69">
        <w:rPr>
          <w:rFonts w:asciiTheme="majorHAnsi" w:hAnsiTheme="majorHAnsi" w:cstheme="majorHAnsi"/>
        </w:rPr>
        <w:t xml:space="preserve"> </w:t>
      </w:r>
      <w:r w:rsidR="00DD5C59" w:rsidRPr="00EB6F69">
        <w:rPr>
          <w:rFonts w:asciiTheme="majorHAnsi" w:eastAsia="Times New Roman" w:hAnsiTheme="majorHAnsi" w:cstheme="majorHAnsi"/>
          <w:lang w:bidi="ar-SA"/>
        </w:rPr>
        <w:t xml:space="preserve">(ar) </w:t>
      </w:r>
      <w:r w:rsidR="00454735" w:rsidRPr="00EB6F69">
        <w:rPr>
          <w:rFonts w:asciiTheme="majorHAnsi" w:hAnsiTheme="majorHAnsi" w:cstheme="majorHAnsi"/>
        </w:rPr>
        <w:t>telefonu (pvz. nakties metu))</w:t>
      </w:r>
      <w:r w:rsidR="00673895" w:rsidRPr="00EB6F69">
        <w:rPr>
          <w:rFonts w:asciiTheme="majorHAnsi" w:eastAsia="Times New Roman" w:hAnsiTheme="majorHAnsi" w:cstheme="majorHAnsi"/>
          <w:lang w:bidi="ar-SA"/>
        </w:rPr>
        <w:t xml:space="preserve"> apie atvykimą</w:t>
      </w:r>
      <w:r w:rsidR="00970A76" w:rsidRPr="00EB6F69">
        <w:rPr>
          <w:rFonts w:asciiTheme="majorHAnsi" w:eastAsia="Times New Roman" w:hAnsiTheme="majorHAnsi" w:cstheme="majorHAnsi"/>
          <w:lang w:bidi="ar-SA"/>
        </w:rPr>
        <w:t xml:space="preserve">, taip pat jokiu būdu nekliudyti </w:t>
      </w:r>
      <w:r w:rsidR="00B2435A" w:rsidRPr="00EB6F69">
        <w:rPr>
          <w:rFonts w:asciiTheme="majorHAnsi" w:eastAsia="Times New Roman" w:hAnsiTheme="majorHAnsi" w:cstheme="majorHAnsi"/>
          <w:lang w:bidi="ar-SA"/>
        </w:rPr>
        <w:t>atlikti Tinklo planini</w:t>
      </w:r>
      <w:r w:rsidR="00E1028F">
        <w:rPr>
          <w:rFonts w:asciiTheme="majorHAnsi" w:eastAsia="Times New Roman" w:hAnsiTheme="majorHAnsi" w:cstheme="majorHAnsi"/>
          <w:lang w:bidi="ar-SA"/>
        </w:rPr>
        <w:t>ų</w:t>
      </w:r>
      <w:r w:rsidR="00B2435A" w:rsidRPr="00EB6F69">
        <w:rPr>
          <w:rFonts w:asciiTheme="majorHAnsi" w:eastAsia="Times New Roman" w:hAnsiTheme="majorHAnsi" w:cstheme="majorHAnsi"/>
          <w:lang w:bidi="ar-SA"/>
        </w:rPr>
        <w:t xml:space="preserve"> remonto darb</w:t>
      </w:r>
      <w:r w:rsidR="00E1028F">
        <w:rPr>
          <w:rFonts w:asciiTheme="majorHAnsi" w:eastAsia="Times New Roman" w:hAnsiTheme="majorHAnsi" w:cstheme="majorHAnsi"/>
          <w:lang w:bidi="ar-SA"/>
        </w:rPr>
        <w:t>ų</w:t>
      </w:r>
      <w:r w:rsidR="00B2435A" w:rsidRPr="00EB6F69">
        <w:rPr>
          <w:rFonts w:asciiTheme="majorHAnsi" w:eastAsia="Times New Roman" w:hAnsiTheme="majorHAnsi" w:cstheme="majorHAnsi"/>
          <w:lang w:bidi="ar-SA"/>
        </w:rPr>
        <w:t xml:space="preserve"> ar avarijų likvidavimo darb</w:t>
      </w:r>
      <w:r w:rsidR="00E1028F">
        <w:rPr>
          <w:rFonts w:asciiTheme="majorHAnsi" w:eastAsia="Times New Roman" w:hAnsiTheme="majorHAnsi" w:cstheme="majorHAnsi"/>
          <w:lang w:bidi="ar-SA"/>
        </w:rPr>
        <w:t>ų</w:t>
      </w:r>
      <w:r w:rsidR="007773F6" w:rsidRPr="00EB6F69">
        <w:rPr>
          <w:rFonts w:asciiTheme="majorHAnsi" w:eastAsia="Times New Roman" w:hAnsiTheme="majorHAnsi" w:cstheme="majorHAnsi"/>
          <w:lang w:bidi="ar-SA"/>
        </w:rPr>
        <w:t xml:space="preserve">, taip pat </w:t>
      </w:r>
      <w:r w:rsidR="00E1028F">
        <w:rPr>
          <w:rFonts w:asciiTheme="majorHAnsi" w:eastAsia="Times New Roman" w:hAnsiTheme="majorHAnsi" w:cstheme="majorHAnsi"/>
          <w:lang w:bidi="ar-SA"/>
        </w:rPr>
        <w:t xml:space="preserve">sudaryti sąlygas Bendrovei (jos atstovui) </w:t>
      </w:r>
      <w:r w:rsidR="007773F6" w:rsidRPr="00EB6F69">
        <w:rPr>
          <w:rFonts w:asciiTheme="majorHAnsi" w:eastAsia="Times New Roman" w:hAnsiTheme="majorHAnsi" w:cstheme="majorHAnsi"/>
          <w:lang w:bidi="ar-SA"/>
        </w:rPr>
        <w:t>patikrin</w:t>
      </w:r>
      <w:r w:rsidR="00E1028F">
        <w:rPr>
          <w:rFonts w:asciiTheme="majorHAnsi" w:eastAsia="Times New Roman" w:hAnsiTheme="majorHAnsi" w:cstheme="majorHAnsi"/>
          <w:lang w:bidi="ar-SA"/>
        </w:rPr>
        <w:t>ti</w:t>
      </w:r>
      <w:r w:rsidR="007773F6" w:rsidRPr="00EB6F69">
        <w:rPr>
          <w:rFonts w:asciiTheme="majorHAnsi" w:eastAsia="Times New Roman" w:hAnsiTheme="majorHAnsi" w:cstheme="majorHAnsi"/>
          <w:lang w:bidi="ar-SA"/>
        </w:rPr>
        <w:t xml:space="preserve"> kaip laikom</w:t>
      </w:r>
      <w:r w:rsidR="009A01FE" w:rsidRPr="00EB6F69">
        <w:rPr>
          <w:rFonts w:asciiTheme="majorHAnsi" w:eastAsia="Times New Roman" w:hAnsiTheme="majorHAnsi" w:cstheme="majorHAnsi"/>
          <w:lang w:bidi="ar-SA"/>
        </w:rPr>
        <w:t>a</w:t>
      </w:r>
      <w:r w:rsidR="007773F6" w:rsidRPr="00EB6F69">
        <w:rPr>
          <w:rFonts w:asciiTheme="majorHAnsi" w:eastAsia="Times New Roman" w:hAnsiTheme="majorHAnsi" w:cstheme="majorHAnsi"/>
          <w:lang w:bidi="ar-SA"/>
        </w:rPr>
        <w:t>si teisės aktų reikalavimų, taikomų Apsaugos zonai</w:t>
      </w:r>
      <w:r w:rsidRPr="00EB6F69">
        <w:rPr>
          <w:rFonts w:asciiTheme="majorHAnsi" w:eastAsia="Times New Roman" w:hAnsiTheme="majorHAnsi" w:cstheme="majorHAnsi"/>
          <w:lang w:bidi="ar-SA"/>
        </w:rPr>
        <w:t xml:space="preserve">. </w:t>
      </w:r>
    </w:p>
    <w:p w14:paraId="4697930A" w14:textId="08F40282" w:rsidR="00B2435A" w:rsidRPr="00EB6F69" w:rsidRDefault="00454735"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bookmarkStart w:id="1" w:name="_Hlk515372350"/>
      <w:r w:rsidRPr="00EB6F69">
        <w:rPr>
          <w:rFonts w:asciiTheme="majorHAnsi" w:hAnsiTheme="majorHAnsi" w:cstheme="majorHAnsi"/>
        </w:rPr>
        <w:t xml:space="preserve">Bendrovei informavus apie poreikį likviduoti avariją </w:t>
      </w:r>
      <w:r w:rsidR="00331D07" w:rsidRPr="00EB6F69">
        <w:rPr>
          <w:rFonts w:asciiTheme="majorHAnsi" w:hAnsiTheme="majorHAnsi" w:cstheme="majorHAnsi"/>
        </w:rPr>
        <w:t xml:space="preserve">Tinkle ar atlikti Tinklo remontą </w:t>
      </w:r>
      <w:r w:rsidR="00124C65" w:rsidRPr="00EB6F69">
        <w:rPr>
          <w:rFonts w:asciiTheme="majorHAnsi" w:hAnsiTheme="majorHAnsi" w:cstheme="majorHAnsi"/>
        </w:rPr>
        <w:t>iš</w:t>
      </w:r>
      <w:r w:rsidR="00124C65" w:rsidRPr="00EB6F69" w:rsidDel="00C45C47">
        <w:rPr>
          <w:rFonts w:asciiTheme="majorHAnsi" w:hAnsiTheme="majorHAnsi" w:cstheme="majorHAnsi"/>
        </w:rPr>
        <w:t xml:space="preserve"> </w:t>
      </w:r>
      <w:r w:rsidR="00124C65" w:rsidRPr="00EB6F69">
        <w:rPr>
          <w:rFonts w:asciiTheme="majorHAnsi" w:hAnsiTheme="majorHAnsi" w:cstheme="majorHAnsi"/>
        </w:rPr>
        <w:t>remonto ar avarijos likvidavimo darbų teritorijos</w:t>
      </w:r>
      <w:r w:rsidR="00124C65">
        <w:rPr>
          <w:rFonts w:asciiTheme="majorHAnsi" w:hAnsiTheme="majorHAnsi" w:cstheme="majorHAnsi"/>
        </w:rPr>
        <w:t xml:space="preserve"> </w:t>
      </w:r>
      <w:r w:rsidR="00B2435A" w:rsidRPr="00EB6F69">
        <w:rPr>
          <w:rFonts w:asciiTheme="majorHAnsi" w:hAnsiTheme="majorHAnsi" w:cstheme="majorHAnsi"/>
        </w:rPr>
        <w:t xml:space="preserve">kaip įmanoma skubiau, bet ne ilgiau kaip per </w:t>
      </w:r>
      <w:r w:rsidR="00E3274A" w:rsidRPr="00EB6F69">
        <w:rPr>
          <w:rFonts w:asciiTheme="majorHAnsi" w:hAnsiTheme="majorHAnsi" w:cstheme="majorHAnsi"/>
        </w:rPr>
        <w:t>2</w:t>
      </w:r>
      <w:r w:rsidR="00B2435A" w:rsidRPr="00EB6F69">
        <w:rPr>
          <w:rFonts w:asciiTheme="majorHAnsi" w:hAnsiTheme="majorHAnsi" w:cstheme="majorHAnsi"/>
        </w:rPr>
        <w:t xml:space="preserve"> (</w:t>
      </w:r>
      <w:r w:rsidR="00E3274A" w:rsidRPr="00EB6F69">
        <w:rPr>
          <w:rFonts w:asciiTheme="majorHAnsi" w:hAnsiTheme="majorHAnsi" w:cstheme="majorHAnsi"/>
        </w:rPr>
        <w:t>dvi</w:t>
      </w:r>
      <w:r w:rsidR="00B2435A" w:rsidRPr="00EB6F69">
        <w:rPr>
          <w:rFonts w:asciiTheme="majorHAnsi" w:hAnsiTheme="majorHAnsi" w:cstheme="majorHAnsi"/>
        </w:rPr>
        <w:t>) valandas</w:t>
      </w:r>
      <w:r w:rsidR="00286E4C" w:rsidRPr="00EB6F69">
        <w:rPr>
          <w:rFonts w:asciiTheme="majorHAnsi" w:hAnsiTheme="majorHAnsi" w:cstheme="majorHAnsi"/>
        </w:rPr>
        <w:t xml:space="preserve"> Tinklo avarijos atveju</w:t>
      </w:r>
      <w:r w:rsidR="00B2435A" w:rsidRPr="00EB6F69">
        <w:rPr>
          <w:rFonts w:asciiTheme="majorHAnsi" w:hAnsiTheme="majorHAnsi" w:cstheme="majorHAnsi"/>
        </w:rPr>
        <w:t>, o planinio remonto atveju ne ilgiau kaip per 24 (dvidešimt keturias) valandas po Bendrovės pranešimo elektroniniu paštu i</w:t>
      </w:r>
      <w:r w:rsidR="002622A2" w:rsidRPr="00EB6F69">
        <w:rPr>
          <w:rFonts w:asciiTheme="majorHAnsi" w:hAnsiTheme="majorHAnsi" w:cstheme="majorHAnsi"/>
        </w:rPr>
        <w:t>r</w:t>
      </w:r>
      <w:r w:rsidR="00DD5C59" w:rsidRPr="00EB6F69">
        <w:rPr>
          <w:rFonts w:asciiTheme="majorHAnsi" w:hAnsiTheme="majorHAnsi" w:cstheme="majorHAnsi"/>
        </w:rPr>
        <w:t xml:space="preserve"> </w:t>
      </w:r>
      <w:r w:rsidR="00DD5C59" w:rsidRPr="00EB6F69">
        <w:rPr>
          <w:rFonts w:asciiTheme="majorHAnsi" w:eastAsia="Times New Roman" w:hAnsiTheme="majorHAnsi" w:cstheme="majorHAnsi"/>
          <w:lang w:bidi="ar-SA"/>
        </w:rPr>
        <w:t>(ar)</w:t>
      </w:r>
      <w:r w:rsidR="002622A2" w:rsidRPr="00EB6F69">
        <w:rPr>
          <w:rFonts w:asciiTheme="majorHAnsi" w:hAnsiTheme="majorHAnsi" w:cstheme="majorHAnsi"/>
        </w:rPr>
        <w:t xml:space="preserve"> telefonu (pvz. nakties metu) </w:t>
      </w:r>
      <w:r w:rsidR="00B2435A" w:rsidRPr="00EB6F69">
        <w:rPr>
          <w:rFonts w:asciiTheme="majorHAnsi" w:hAnsiTheme="majorHAnsi" w:cstheme="majorHAnsi"/>
        </w:rPr>
        <w:t>pašalinti vis</w:t>
      </w:r>
      <w:r w:rsidR="002052A3" w:rsidRPr="00EB6F69">
        <w:rPr>
          <w:rFonts w:asciiTheme="majorHAnsi" w:hAnsiTheme="majorHAnsi" w:cstheme="majorHAnsi"/>
        </w:rPr>
        <w:t>ą</w:t>
      </w:r>
      <w:r w:rsidR="00B2435A" w:rsidRPr="00EB6F69">
        <w:rPr>
          <w:rFonts w:asciiTheme="majorHAnsi" w:hAnsiTheme="majorHAnsi" w:cstheme="majorHAnsi"/>
        </w:rPr>
        <w:t xml:space="preserve"> </w:t>
      </w:r>
      <w:r w:rsidR="002052A3" w:rsidRPr="00EB6F69">
        <w:rPr>
          <w:rFonts w:asciiTheme="majorHAnsi" w:hAnsiTheme="majorHAnsi" w:cstheme="majorHAnsi"/>
        </w:rPr>
        <w:t xml:space="preserve">Statytojui </w:t>
      </w:r>
      <w:r w:rsidR="00DC6B8B">
        <w:rPr>
          <w:rFonts w:asciiTheme="majorHAnsi" w:hAnsiTheme="majorHAnsi" w:cstheme="majorHAnsi"/>
        </w:rPr>
        <w:t xml:space="preserve">ir (ar) tretiesiems asmenims </w:t>
      </w:r>
      <w:r w:rsidR="002052A3" w:rsidRPr="00EB6F69">
        <w:rPr>
          <w:rFonts w:asciiTheme="majorHAnsi" w:hAnsiTheme="majorHAnsi" w:cstheme="majorHAnsi"/>
        </w:rPr>
        <w:t>priklausantį turtą</w:t>
      </w:r>
      <w:r w:rsidR="00B2435A" w:rsidRPr="00EB6F69">
        <w:rPr>
          <w:rFonts w:asciiTheme="majorHAnsi" w:hAnsiTheme="majorHAnsi" w:cstheme="majorHAnsi"/>
        </w:rPr>
        <w:t xml:space="preserve"> ir</w:t>
      </w:r>
      <w:r w:rsidR="00DD5C59" w:rsidRPr="00EB6F69">
        <w:rPr>
          <w:rFonts w:asciiTheme="majorHAnsi" w:hAnsiTheme="majorHAnsi" w:cstheme="majorHAnsi"/>
        </w:rPr>
        <w:t xml:space="preserve"> </w:t>
      </w:r>
      <w:r w:rsidR="00DD5C59" w:rsidRPr="00EB6F69">
        <w:rPr>
          <w:rFonts w:asciiTheme="majorHAnsi" w:eastAsia="Times New Roman" w:hAnsiTheme="majorHAnsi" w:cstheme="majorHAnsi"/>
          <w:lang w:bidi="ar-SA"/>
        </w:rPr>
        <w:t>(ar)</w:t>
      </w:r>
      <w:r w:rsidR="00B2435A" w:rsidRPr="00EB6F69">
        <w:rPr>
          <w:rFonts w:asciiTheme="majorHAnsi" w:hAnsiTheme="majorHAnsi" w:cstheme="majorHAnsi"/>
        </w:rPr>
        <w:t xml:space="preserve"> </w:t>
      </w:r>
      <w:r w:rsidRPr="00EB6F69">
        <w:rPr>
          <w:rFonts w:asciiTheme="majorHAnsi" w:hAnsiTheme="majorHAnsi" w:cstheme="majorHAnsi"/>
        </w:rPr>
        <w:t>Statinį</w:t>
      </w:r>
      <w:r w:rsidR="00B2435A" w:rsidRPr="00EB6F69">
        <w:rPr>
          <w:rFonts w:asciiTheme="majorHAnsi" w:hAnsiTheme="majorHAnsi" w:cstheme="majorHAnsi"/>
        </w:rPr>
        <w:t xml:space="preserve"> (jo dalį)</w:t>
      </w:r>
      <w:r w:rsidR="00351D74">
        <w:rPr>
          <w:rFonts w:asciiTheme="majorHAnsi" w:hAnsiTheme="majorHAnsi" w:cstheme="majorHAnsi"/>
        </w:rPr>
        <w:t xml:space="preserve"> </w:t>
      </w:r>
      <w:r w:rsidR="00C311FB">
        <w:rPr>
          <w:rFonts w:asciiTheme="majorHAnsi" w:hAnsiTheme="majorHAnsi" w:cstheme="majorHAnsi"/>
        </w:rPr>
        <w:t>(jeigu pagal savo esmę Statinį galima pašalinti)</w:t>
      </w:r>
      <w:bookmarkEnd w:id="1"/>
      <w:r w:rsidR="00351D74" w:rsidRPr="00351D74">
        <w:rPr>
          <w:rFonts w:asciiTheme="majorHAnsi" w:hAnsiTheme="majorHAnsi" w:cstheme="majorHAnsi"/>
        </w:rPr>
        <w:t xml:space="preserve"> </w:t>
      </w:r>
      <w:r w:rsidR="00351D74">
        <w:rPr>
          <w:rFonts w:asciiTheme="majorHAnsi" w:hAnsiTheme="majorHAnsi" w:cstheme="majorHAnsi"/>
        </w:rPr>
        <w:t>trukdantį darbų atlikimui.</w:t>
      </w:r>
    </w:p>
    <w:p w14:paraId="3FF0CB30" w14:textId="21FA126C" w:rsidR="004E3F48" w:rsidRPr="00EB6F69" w:rsidRDefault="002622A2" w:rsidP="003F2667">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hAnsiTheme="majorHAnsi" w:cstheme="majorHAnsi"/>
        </w:rPr>
        <w:t xml:space="preserve">Bendrovei likvidavus avariją ar atlikus planinius Tinklo remonto darbus Apsaugos zonoje, </w:t>
      </w:r>
      <w:r w:rsidR="008669C4" w:rsidRPr="00EB6F69">
        <w:rPr>
          <w:rFonts w:asciiTheme="majorHAnsi" w:hAnsiTheme="majorHAnsi" w:cstheme="majorHAnsi"/>
        </w:rPr>
        <w:t>nepriklausomai dėl kokių priežasčių ar asmenų kaltės tokie darbai buvo atlikti, savo sąskaita</w:t>
      </w:r>
      <w:r w:rsidR="00471C7D">
        <w:rPr>
          <w:rFonts w:asciiTheme="majorHAnsi" w:hAnsiTheme="majorHAnsi" w:cstheme="majorHAnsi"/>
        </w:rPr>
        <w:t>, medžiagomis</w:t>
      </w:r>
      <w:r w:rsidR="008669C4" w:rsidRPr="00EB6F69">
        <w:rPr>
          <w:rFonts w:asciiTheme="majorHAnsi" w:hAnsiTheme="majorHAnsi" w:cstheme="majorHAnsi"/>
        </w:rPr>
        <w:t xml:space="preserve"> ir priemonėmis </w:t>
      </w:r>
      <w:r w:rsidR="00471C7D">
        <w:rPr>
          <w:rFonts w:asciiTheme="majorHAnsi" w:hAnsiTheme="majorHAnsi" w:cstheme="majorHAnsi"/>
        </w:rPr>
        <w:t>atstatyti Statinį</w:t>
      </w:r>
      <w:r w:rsidR="003830C1">
        <w:rPr>
          <w:rFonts w:asciiTheme="majorHAnsi" w:hAnsiTheme="majorHAnsi" w:cstheme="majorHAnsi"/>
        </w:rPr>
        <w:t xml:space="preserve"> (nepriklausomai nuo to, kas Statinį nukėlė)</w:t>
      </w:r>
      <w:r w:rsidR="00471C7D">
        <w:rPr>
          <w:rFonts w:asciiTheme="majorHAnsi" w:hAnsiTheme="majorHAnsi" w:cstheme="majorHAnsi"/>
        </w:rPr>
        <w:t>, kurį pagal šio Susitarimo nuostatas buvo leista statinį Apsaugos zonoje</w:t>
      </w:r>
      <w:r w:rsidR="00890032" w:rsidRPr="00EB6F69">
        <w:rPr>
          <w:rFonts w:asciiTheme="majorHAnsi" w:hAnsiTheme="majorHAnsi" w:cstheme="majorHAnsi"/>
        </w:rPr>
        <w:t>.</w:t>
      </w:r>
    </w:p>
    <w:p w14:paraId="13AFC123" w14:textId="77777777" w:rsidR="00D968FB" w:rsidRPr="00EB6F69" w:rsidRDefault="00D968FB" w:rsidP="003F2667">
      <w:pPr>
        <w:pStyle w:val="ListParagraph"/>
        <w:numPr>
          <w:ilvl w:val="2"/>
          <w:numId w:val="7"/>
        </w:numPr>
        <w:spacing w:after="120" w:line="240" w:lineRule="auto"/>
        <w:ind w:left="1418" w:hanging="698"/>
        <w:contextualSpacing w:val="0"/>
        <w:jc w:val="both"/>
        <w:rPr>
          <w:rFonts w:asciiTheme="majorHAnsi" w:hAnsiTheme="majorHAnsi" w:cstheme="majorHAnsi"/>
          <w:lang w:bidi="ar-SA"/>
        </w:rPr>
      </w:pPr>
      <w:r w:rsidRPr="00EB6F69">
        <w:rPr>
          <w:rFonts w:asciiTheme="majorHAnsi" w:hAnsiTheme="majorHAnsi" w:cstheme="majorHAnsi"/>
        </w:rPr>
        <w:t xml:space="preserve">Pastebėjus Tinklų gedimą arba įvykus </w:t>
      </w:r>
      <w:r w:rsidR="00286E4C" w:rsidRPr="00EB6F69">
        <w:rPr>
          <w:rFonts w:asciiTheme="majorHAnsi" w:hAnsiTheme="majorHAnsi" w:cstheme="majorHAnsi"/>
        </w:rPr>
        <w:t xml:space="preserve">Tinklų </w:t>
      </w:r>
      <w:r w:rsidRPr="00EB6F69">
        <w:rPr>
          <w:rFonts w:asciiTheme="majorHAnsi" w:hAnsiTheme="majorHAnsi" w:cstheme="majorHAnsi"/>
        </w:rPr>
        <w:t>avarijai, nedelsiant pranešti apie tai Bendrovei</w:t>
      </w:r>
      <w:r w:rsidR="007773F6" w:rsidRPr="00EB6F69">
        <w:rPr>
          <w:rFonts w:asciiTheme="majorHAnsi" w:hAnsiTheme="majorHAnsi" w:cstheme="majorHAnsi"/>
        </w:rPr>
        <w:t>, nepriklausomai nuo t</w:t>
      </w:r>
      <w:r w:rsidR="00331D07" w:rsidRPr="00EB6F69">
        <w:rPr>
          <w:rFonts w:asciiTheme="majorHAnsi" w:hAnsiTheme="majorHAnsi" w:cstheme="majorHAnsi"/>
        </w:rPr>
        <w:t>o ar minimas įvykis įvyko D</w:t>
      </w:r>
      <w:r w:rsidR="007773F6" w:rsidRPr="00EB6F69">
        <w:rPr>
          <w:rFonts w:asciiTheme="majorHAnsi" w:hAnsiTheme="majorHAnsi" w:cstheme="majorHAnsi"/>
        </w:rPr>
        <w:t xml:space="preserve">arbų </w:t>
      </w:r>
      <w:r w:rsidR="00331D07" w:rsidRPr="00EB6F69">
        <w:rPr>
          <w:rFonts w:asciiTheme="majorHAnsi" w:hAnsiTheme="majorHAnsi" w:cstheme="majorHAnsi"/>
        </w:rPr>
        <w:t>vykdymo metu ar eksploatuojant S</w:t>
      </w:r>
      <w:r w:rsidR="007773F6" w:rsidRPr="00EB6F69">
        <w:rPr>
          <w:rFonts w:asciiTheme="majorHAnsi" w:hAnsiTheme="majorHAnsi" w:cstheme="majorHAnsi"/>
        </w:rPr>
        <w:t>tatinį</w:t>
      </w:r>
      <w:r w:rsidRPr="00EB6F69">
        <w:rPr>
          <w:rFonts w:asciiTheme="majorHAnsi" w:hAnsiTheme="majorHAnsi" w:cstheme="majorHAnsi"/>
        </w:rPr>
        <w:t>.</w:t>
      </w:r>
    </w:p>
    <w:p w14:paraId="5891273E" w14:textId="77777777" w:rsidR="00C63723" w:rsidRPr="00EB6F69" w:rsidRDefault="00C63723" w:rsidP="007E769C">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Susitarime nurodytų įsipareigojimų nevykdymo ar jų netinkamo vykdymo atveju savo pastangomis ir sąskaita spręsti bet kokias trečiųjų asmenų pretenzijas ir (ar) ginčus su jais, tinkamai atsiskaityti su tokias trečiaisiais asmenimis atlyginant jiems žalą ir (ar) kitas reikalaujamas sumas, kai tokie reikalavimai pareiškiami Bendrovei, o ne Statytojui, t. y. Statytojas iš Bendrovės įsipareigoja perimti minėtų ginčų sprendimą (įskaitant, bet neapsiribojant, žalos ir (ar) kitų trečiųjų asmenų iš Bendrovės reikalaujamų sumų atlyginimą), jei Bendrovė to reikalauja iš Statytojo.</w:t>
      </w:r>
    </w:p>
    <w:p w14:paraId="539B52F5" w14:textId="77777777" w:rsidR="00D21D65" w:rsidRPr="00EB6F69" w:rsidRDefault="00D21D65" w:rsidP="00D21D65">
      <w:pPr>
        <w:pStyle w:val="Heading2"/>
        <w:numPr>
          <w:ilvl w:val="2"/>
          <w:numId w:val="7"/>
        </w:numPr>
        <w:spacing w:after="120"/>
        <w:ind w:left="1418" w:hanging="698"/>
        <w:rPr>
          <w:rFonts w:asciiTheme="majorHAnsi" w:hAnsiTheme="majorHAnsi" w:cstheme="majorHAnsi"/>
          <w:sz w:val="22"/>
          <w:szCs w:val="22"/>
          <w:lang w:val="lt-LT"/>
        </w:rPr>
      </w:pPr>
      <w:r w:rsidRPr="00EB6F69">
        <w:rPr>
          <w:rFonts w:asciiTheme="majorHAnsi" w:hAnsiTheme="majorHAnsi" w:cstheme="majorHAnsi"/>
          <w:sz w:val="22"/>
          <w:szCs w:val="22"/>
          <w:lang w:val="lt-LT"/>
        </w:rPr>
        <w:t xml:space="preserve">Visas </w:t>
      </w:r>
      <w:r w:rsidR="00A85B56">
        <w:rPr>
          <w:rFonts w:asciiTheme="majorHAnsi" w:hAnsiTheme="majorHAnsi" w:cstheme="majorHAnsi"/>
          <w:sz w:val="22"/>
          <w:szCs w:val="22"/>
          <w:lang w:val="lt-LT"/>
        </w:rPr>
        <w:t>Susitarime</w:t>
      </w:r>
      <w:r w:rsidRPr="00EB6F69">
        <w:rPr>
          <w:rFonts w:asciiTheme="majorHAnsi" w:hAnsiTheme="majorHAnsi" w:cstheme="majorHAnsi"/>
          <w:sz w:val="22"/>
          <w:szCs w:val="22"/>
          <w:lang w:val="lt-LT"/>
        </w:rPr>
        <w:t xml:space="preserve"> numatytas teises ir pareigas, perduoti naujajam savininkui, jei Statinys ir (ar) Žemės sklypas yra perleidžiami.</w:t>
      </w:r>
      <w:r w:rsidR="006613BE">
        <w:rPr>
          <w:rFonts w:asciiTheme="majorHAnsi" w:hAnsiTheme="majorHAnsi" w:cstheme="majorHAnsi"/>
          <w:sz w:val="22"/>
          <w:szCs w:val="22"/>
          <w:lang w:val="lt-LT"/>
        </w:rPr>
        <w:t xml:space="preserve"> Tuo atveju, jeigu perleidžiama dalis Statinio ir (ar) Žemės sklypo, tai iš šios sutarties kylančios teisės ir pareigos perleidžiamos tokio dydžio ir tokios apimties, kiek jos susijusios su perleidžiama Statinio ir (ar) Žemės sklypo </w:t>
      </w:r>
      <w:r w:rsidR="003779B2">
        <w:rPr>
          <w:rFonts w:asciiTheme="majorHAnsi" w:hAnsiTheme="majorHAnsi" w:cstheme="majorHAnsi"/>
          <w:sz w:val="22"/>
          <w:szCs w:val="22"/>
          <w:lang w:val="lt-LT"/>
        </w:rPr>
        <w:t>dalimi.</w:t>
      </w:r>
    </w:p>
    <w:p w14:paraId="08CA6E41" w14:textId="77777777" w:rsidR="00F176C9" w:rsidRPr="00EB6F69" w:rsidRDefault="00D87BBC" w:rsidP="007E769C">
      <w:pPr>
        <w:pStyle w:val="ListParagraph"/>
        <w:numPr>
          <w:ilvl w:val="2"/>
          <w:numId w:val="7"/>
        </w:numPr>
        <w:spacing w:after="120" w:line="240" w:lineRule="auto"/>
        <w:ind w:left="1418" w:hanging="698"/>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T</w:t>
      </w:r>
      <w:r w:rsidR="00F176C9" w:rsidRPr="00EB6F69">
        <w:rPr>
          <w:rFonts w:asciiTheme="majorHAnsi" w:eastAsia="Times New Roman" w:hAnsiTheme="majorHAnsi" w:cstheme="majorHAnsi"/>
          <w:lang w:bidi="ar-SA"/>
        </w:rPr>
        <w:t>inkamai ir laiku vykdyti kitas Susitarime</w:t>
      </w:r>
      <w:r w:rsidRPr="00EB6F69">
        <w:rPr>
          <w:rFonts w:asciiTheme="majorHAnsi" w:eastAsia="Times New Roman" w:hAnsiTheme="majorHAnsi" w:cstheme="majorHAnsi"/>
          <w:lang w:bidi="ar-SA"/>
        </w:rPr>
        <w:t xml:space="preserve"> </w:t>
      </w:r>
      <w:r w:rsidR="00F176C9" w:rsidRPr="00EB6F69">
        <w:rPr>
          <w:rFonts w:asciiTheme="majorHAnsi" w:eastAsia="Times New Roman" w:hAnsiTheme="majorHAnsi" w:cstheme="majorHAnsi"/>
          <w:lang w:bidi="ar-SA"/>
        </w:rPr>
        <w:t>ir (ar) te</w:t>
      </w:r>
      <w:r w:rsidR="0016632F" w:rsidRPr="00EB6F69">
        <w:rPr>
          <w:rFonts w:asciiTheme="majorHAnsi" w:eastAsia="Times New Roman" w:hAnsiTheme="majorHAnsi" w:cstheme="majorHAnsi"/>
          <w:lang w:bidi="ar-SA"/>
        </w:rPr>
        <w:t>isės aktuose numatytas pareigas</w:t>
      </w:r>
      <w:r w:rsidR="00676350" w:rsidRPr="00EB6F69">
        <w:rPr>
          <w:rFonts w:asciiTheme="majorHAnsi" w:hAnsiTheme="majorHAnsi" w:cstheme="majorHAnsi"/>
        </w:rPr>
        <w:t xml:space="preserve"> ir susilaikyti nuo bet kokių veiksmų, kuriais galėtų padaryti žalos Tinklams ar apsunkintų Bendrovės pareigų</w:t>
      </w:r>
      <w:r w:rsidR="008D30DC" w:rsidRPr="00EB6F69">
        <w:rPr>
          <w:rFonts w:asciiTheme="majorHAnsi" w:hAnsiTheme="majorHAnsi" w:cstheme="majorHAnsi"/>
        </w:rPr>
        <w:t xml:space="preserve"> ir (ar) tiesioginės veiklos </w:t>
      </w:r>
      <w:r w:rsidR="00676350" w:rsidRPr="00EB6F69">
        <w:rPr>
          <w:rFonts w:asciiTheme="majorHAnsi" w:hAnsiTheme="majorHAnsi" w:cstheme="majorHAnsi"/>
        </w:rPr>
        <w:t>vykdymą.</w:t>
      </w:r>
    </w:p>
    <w:p w14:paraId="58F460A5" w14:textId="77777777" w:rsidR="00C543F4" w:rsidRPr="00EB6F69" w:rsidRDefault="00C543F4" w:rsidP="007E769C">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 xml:space="preserve">Bendrovės </w:t>
      </w:r>
      <w:r w:rsidR="000E155E" w:rsidRPr="00EB6F69">
        <w:rPr>
          <w:rFonts w:asciiTheme="majorHAnsi" w:eastAsia="Times New Roman" w:hAnsiTheme="majorHAnsi" w:cstheme="majorHAnsi"/>
          <w:b/>
          <w:lang w:bidi="ar-SA"/>
        </w:rPr>
        <w:t>reikalavimai</w:t>
      </w:r>
      <w:r w:rsidRPr="00EB6F69">
        <w:rPr>
          <w:rFonts w:asciiTheme="majorHAnsi" w:eastAsia="Times New Roman" w:hAnsiTheme="majorHAnsi" w:cstheme="majorHAnsi"/>
          <w:b/>
          <w:lang w:bidi="ar-SA"/>
        </w:rPr>
        <w:t xml:space="preserve"> Statytojui</w:t>
      </w:r>
    </w:p>
    <w:p w14:paraId="322C7A27" w14:textId="77777777" w:rsidR="00B015A6" w:rsidRDefault="00B015A6" w:rsidP="007E769C">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Pr>
          <w:rFonts w:asciiTheme="majorHAnsi" w:eastAsia="Times New Roman" w:hAnsiTheme="majorHAnsi" w:cstheme="majorHAnsi"/>
          <w:lang w:bidi="ar-SA"/>
        </w:rPr>
        <w:t xml:space="preserve">Suderinti su </w:t>
      </w:r>
      <w:r w:rsidRPr="00EB6F69">
        <w:rPr>
          <w:rFonts w:asciiTheme="majorHAnsi" w:eastAsia="Times New Roman" w:hAnsiTheme="majorHAnsi" w:cstheme="majorHAnsi"/>
          <w:lang w:bidi="ar-SA"/>
        </w:rPr>
        <w:t>Bendrov</w:t>
      </w:r>
      <w:r>
        <w:rPr>
          <w:rFonts w:asciiTheme="majorHAnsi" w:eastAsia="Times New Roman" w:hAnsiTheme="majorHAnsi" w:cstheme="majorHAnsi"/>
          <w:lang w:bidi="ar-SA"/>
        </w:rPr>
        <w:t>e</w:t>
      </w:r>
      <w:r w:rsidRPr="00EB6F69">
        <w:rPr>
          <w:rFonts w:asciiTheme="majorHAnsi" w:eastAsia="Times New Roman" w:hAnsiTheme="majorHAnsi" w:cstheme="majorHAnsi"/>
          <w:lang w:bidi="ar-SA"/>
        </w:rPr>
        <w:t xml:space="preserve"> </w:t>
      </w:r>
      <w:r>
        <w:rPr>
          <w:rFonts w:asciiTheme="majorHAnsi" w:eastAsia="Times New Roman" w:hAnsiTheme="majorHAnsi" w:cstheme="majorHAnsi"/>
          <w:lang w:bidi="ar-SA"/>
        </w:rPr>
        <w:t>D</w:t>
      </w:r>
      <w:r w:rsidRPr="00EB6F69">
        <w:rPr>
          <w:rFonts w:asciiTheme="majorHAnsi" w:eastAsia="Times New Roman" w:hAnsiTheme="majorHAnsi" w:cstheme="majorHAnsi"/>
          <w:lang w:bidi="ar-SA"/>
        </w:rPr>
        <w:t>arbų etapus</w:t>
      </w:r>
      <w:r w:rsidR="00F14C25">
        <w:rPr>
          <w:rFonts w:asciiTheme="majorHAnsi" w:eastAsia="Times New Roman" w:hAnsiTheme="majorHAnsi" w:cstheme="majorHAnsi"/>
          <w:lang w:bidi="ar-SA"/>
        </w:rPr>
        <w:t xml:space="preserve"> ir</w:t>
      </w:r>
      <w:r w:rsidRPr="00EB6F69">
        <w:rPr>
          <w:rFonts w:asciiTheme="majorHAnsi" w:eastAsia="Times New Roman" w:hAnsiTheme="majorHAnsi" w:cstheme="majorHAnsi"/>
          <w:lang w:bidi="ar-SA"/>
        </w:rPr>
        <w:t xml:space="preserve"> jų </w:t>
      </w:r>
      <w:r w:rsidR="00F14C25">
        <w:rPr>
          <w:rFonts w:asciiTheme="majorHAnsi" w:eastAsia="Times New Roman" w:hAnsiTheme="majorHAnsi" w:cstheme="majorHAnsi"/>
          <w:lang w:bidi="ar-SA"/>
        </w:rPr>
        <w:t xml:space="preserve">atlikimo </w:t>
      </w:r>
      <w:r w:rsidRPr="00EB6F69">
        <w:rPr>
          <w:rFonts w:asciiTheme="majorHAnsi" w:eastAsia="Times New Roman" w:hAnsiTheme="majorHAnsi" w:cstheme="majorHAnsi"/>
          <w:lang w:bidi="ar-SA"/>
        </w:rPr>
        <w:t>grafiką</w:t>
      </w:r>
      <w:r w:rsidR="00F14C25">
        <w:rPr>
          <w:rFonts w:asciiTheme="majorHAnsi" w:eastAsia="Times New Roman" w:hAnsiTheme="majorHAnsi" w:cstheme="majorHAnsi"/>
          <w:lang w:bidi="ar-SA"/>
        </w:rPr>
        <w:t xml:space="preserve"> iki Darbų pradžios.</w:t>
      </w:r>
    </w:p>
    <w:p w14:paraId="6F56E655" w14:textId="77777777" w:rsidR="000358BF" w:rsidRPr="00EB6F69" w:rsidRDefault="000358BF" w:rsidP="000358BF">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Prieš pradedant vykdyti žemės kasimo darbus Apsaugos zonoje iškviesti Bendrovės atstovus. </w:t>
      </w:r>
    </w:p>
    <w:p w14:paraId="71AE5FE4" w14:textId="77777777" w:rsidR="000358BF" w:rsidRPr="00EB6F69" w:rsidRDefault="000358BF" w:rsidP="000358BF">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Darbų metu </w:t>
      </w:r>
      <w:r>
        <w:rPr>
          <w:rFonts w:asciiTheme="majorHAnsi" w:eastAsia="Times New Roman" w:hAnsiTheme="majorHAnsi" w:cstheme="majorHAnsi"/>
          <w:lang w:bidi="ar-SA"/>
        </w:rPr>
        <w:t xml:space="preserve">ir eksploatuojant Statinį </w:t>
      </w:r>
      <w:r w:rsidRPr="00EB6F69">
        <w:rPr>
          <w:rFonts w:asciiTheme="majorHAnsi" w:eastAsia="Times New Roman" w:hAnsiTheme="majorHAnsi" w:cstheme="majorHAnsi"/>
          <w:lang w:bidi="ar-SA"/>
        </w:rPr>
        <w:t>Apsaugos zonoje draudžiama sandėliuoti medžiagas, įrangą ir (ar) kitą Statytojui ar tretiesiems asmenims priklausantį turtą.</w:t>
      </w:r>
    </w:p>
    <w:p w14:paraId="49A18F29" w14:textId="77777777" w:rsidR="00882F42" w:rsidRPr="00EB6F69" w:rsidRDefault="00882F42" w:rsidP="007E769C">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Įrengti visus Statinio pagrindus bei kitas konstrukcijas pagal Projektą. Visų pagrindų įrengimui ir (ar) kitų Statinio konstrukcijų įrengimui naudoti tokį įrengimo ir (ar) kitą statybos būdą, kuris nesukeltų vibracijos ir jokiu kitu būdu (nei tiesiogiai, nei netiesiogiai) negalėtų nutraukti ir (ar) pažeisti ir (ar) kitaip neigiamai paveikti Tinklų ir (ar) nesukeltų avarijos</w:t>
      </w:r>
      <w:r w:rsidR="00DD5C59" w:rsidRPr="00EB6F69">
        <w:rPr>
          <w:rFonts w:asciiTheme="majorHAnsi" w:eastAsia="Times New Roman" w:hAnsiTheme="majorHAnsi" w:cstheme="majorHAnsi"/>
          <w:lang w:bidi="ar-SA"/>
        </w:rPr>
        <w:t>.</w:t>
      </w:r>
    </w:p>
    <w:p w14:paraId="55FDEFEF" w14:textId="77777777" w:rsidR="00A95393" w:rsidRPr="00EB6F69" w:rsidRDefault="00A95393" w:rsidP="00A95393">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Atlikus </w:t>
      </w:r>
      <w:r w:rsidR="000E155E" w:rsidRPr="00EB6F69">
        <w:rPr>
          <w:rFonts w:asciiTheme="majorHAnsi" w:eastAsia="Times New Roman" w:hAnsiTheme="majorHAnsi" w:cstheme="majorHAnsi"/>
          <w:lang w:bidi="ar-SA"/>
        </w:rPr>
        <w:t xml:space="preserve">žemės kasimo </w:t>
      </w:r>
      <w:r w:rsidR="00A85B56">
        <w:rPr>
          <w:rFonts w:asciiTheme="majorHAnsi" w:eastAsia="Times New Roman" w:hAnsiTheme="majorHAnsi" w:cstheme="majorHAnsi"/>
          <w:lang w:bidi="ar-SA"/>
        </w:rPr>
        <w:t>d</w:t>
      </w:r>
      <w:r w:rsidRPr="00EB6F69">
        <w:rPr>
          <w:rFonts w:asciiTheme="majorHAnsi" w:eastAsia="Times New Roman" w:hAnsiTheme="majorHAnsi" w:cstheme="majorHAnsi"/>
          <w:lang w:bidi="ar-SA"/>
        </w:rPr>
        <w:t>arbus Apsaugos zonoje iškviesti Bendrovės atstovus faktiniai Tinklų ir (ar) Apsaugos zonos būklei patikrinti.</w:t>
      </w:r>
    </w:p>
    <w:p w14:paraId="27CA4F68" w14:textId="77777777" w:rsidR="009140AD" w:rsidRPr="00EB6F69" w:rsidRDefault="007773F6" w:rsidP="009140AD">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Šalių atstovai</w:t>
      </w:r>
    </w:p>
    <w:p w14:paraId="17551C54" w14:textId="77777777" w:rsidR="009140AD" w:rsidRPr="00EB6F69" w:rsidRDefault="009140AD" w:rsidP="009140AD">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Statytojas šio Susitarimo vykdymui paskiria savo atstovą: </w:t>
      </w:r>
      <w:permStart w:id="270605453" w:edGrp="everyone"/>
      <w:r w:rsidR="006027BC" w:rsidRPr="00EB6F69">
        <w:rPr>
          <w:rFonts w:asciiTheme="majorHAnsi" w:hAnsiTheme="majorHAnsi" w:cstheme="majorHAnsi"/>
        </w:rPr>
        <w:t>[</w:t>
      </w:r>
      <w:r w:rsidR="006027BC" w:rsidRPr="00EB6F69">
        <w:rPr>
          <w:rFonts w:asciiTheme="majorHAnsi" w:hAnsiTheme="majorHAnsi" w:cstheme="majorHAnsi"/>
          <w:highlight w:val="lightGray"/>
        </w:rPr>
        <w:t>įrašyti</w:t>
      </w:r>
      <w:r w:rsidR="006027BC" w:rsidRPr="00EB6F69">
        <w:rPr>
          <w:rFonts w:asciiTheme="majorHAnsi" w:hAnsiTheme="majorHAnsi" w:cstheme="majorHAnsi"/>
        </w:rPr>
        <w:t>]</w:t>
      </w:r>
      <w:permEnd w:id="270605453"/>
      <w:r w:rsidR="006027BC" w:rsidRPr="00EB6F69">
        <w:rPr>
          <w:rFonts w:asciiTheme="majorHAnsi" w:eastAsia="Times New Roman" w:hAnsiTheme="majorHAnsi" w:cstheme="majorHAnsi"/>
          <w:lang w:bidi="ar-SA"/>
        </w:rPr>
        <w:t xml:space="preserve"> </w:t>
      </w:r>
      <w:r w:rsidRPr="00EB6F69">
        <w:rPr>
          <w:rFonts w:asciiTheme="majorHAnsi" w:eastAsia="Times New Roman" w:hAnsiTheme="majorHAnsi" w:cstheme="majorHAnsi"/>
          <w:lang w:bidi="ar-SA"/>
        </w:rPr>
        <w:t>(vardas, pavardė, telefono numeris, el. pašto adresas). Statytojas įsipareigoja apie atstovo pasikeitimą ar naujo paskyrimą informuoti Bendrovę ne vėliau kaip kitą dieną nuo tokios informacijos pasikeitimo dienos.</w:t>
      </w:r>
    </w:p>
    <w:p w14:paraId="372C8A4C" w14:textId="425D7874" w:rsidR="008E1990" w:rsidRPr="00EB6F69" w:rsidRDefault="008E1990" w:rsidP="008E1990">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lastRenderedPageBreak/>
        <w:t xml:space="preserve">Bendrovės atstovų iškvietimas prieš pradedant </w:t>
      </w:r>
      <w:r w:rsidR="00F403D4" w:rsidRPr="00EB6F69">
        <w:rPr>
          <w:rFonts w:asciiTheme="majorHAnsi" w:eastAsia="Times New Roman" w:hAnsiTheme="majorHAnsi" w:cstheme="majorHAnsi"/>
          <w:lang w:bidi="ar-SA"/>
        </w:rPr>
        <w:t xml:space="preserve">vykdyti </w:t>
      </w:r>
      <w:r w:rsidR="00A85B56">
        <w:rPr>
          <w:rFonts w:asciiTheme="majorHAnsi" w:eastAsia="Times New Roman" w:hAnsiTheme="majorHAnsi" w:cstheme="majorHAnsi"/>
          <w:lang w:bidi="ar-SA"/>
        </w:rPr>
        <w:t>D</w:t>
      </w:r>
      <w:r w:rsidRPr="00EB6F69">
        <w:rPr>
          <w:rFonts w:asciiTheme="majorHAnsi" w:eastAsia="Times New Roman" w:hAnsiTheme="majorHAnsi" w:cstheme="majorHAnsi"/>
          <w:lang w:bidi="ar-SA"/>
        </w:rPr>
        <w:t>arbus</w:t>
      </w:r>
      <w:r w:rsidR="00F403D4" w:rsidRPr="00EB6F69">
        <w:rPr>
          <w:rFonts w:asciiTheme="majorHAnsi" w:eastAsia="Times New Roman" w:hAnsiTheme="majorHAnsi" w:cstheme="majorHAnsi"/>
          <w:lang w:bidi="ar-SA"/>
        </w:rPr>
        <w:t xml:space="preserve"> arba</w:t>
      </w:r>
      <w:r w:rsidR="00A85B56">
        <w:rPr>
          <w:rFonts w:asciiTheme="majorHAnsi" w:eastAsia="Times New Roman" w:hAnsiTheme="majorHAnsi" w:cstheme="majorHAnsi"/>
          <w:lang w:bidi="ar-SA"/>
        </w:rPr>
        <w:t xml:space="preserve"> D</w:t>
      </w:r>
      <w:r w:rsidRPr="00EB6F69">
        <w:rPr>
          <w:rFonts w:asciiTheme="majorHAnsi" w:eastAsia="Times New Roman" w:hAnsiTheme="majorHAnsi" w:cstheme="majorHAnsi"/>
          <w:lang w:bidi="ar-SA"/>
        </w:rPr>
        <w:t>arbų pridavim</w:t>
      </w:r>
      <w:r w:rsidR="00F403D4" w:rsidRPr="00EB6F69">
        <w:rPr>
          <w:rFonts w:asciiTheme="majorHAnsi" w:eastAsia="Times New Roman" w:hAnsiTheme="majorHAnsi" w:cstheme="majorHAnsi"/>
          <w:lang w:bidi="ar-SA"/>
        </w:rPr>
        <w:t>ui, jeigu tai numatyta pagal Susitarimą</w:t>
      </w:r>
      <w:r w:rsidR="00840DCB">
        <w:rPr>
          <w:rFonts w:asciiTheme="majorHAnsi" w:eastAsia="Times New Roman" w:hAnsiTheme="majorHAnsi" w:cstheme="majorHAnsi"/>
          <w:lang w:bidi="ar-SA"/>
        </w:rPr>
        <w:t>,</w:t>
      </w:r>
      <w:r w:rsidRPr="00EB6F69">
        <w:rPr>
          <w:rFonts w:asciiTheme="majorHAnsi" w:eastAsia="Times New Roman" w:hAnsiTheme="majorHAnsi" w:cstheme="majorHAnsi"/>
          <w:lang w:bidi="ar-SA"/>
        </w:rPr>
        <w:t xml:space="preserve"> vykdomas bendruoju telefonu 1</w:t>
      </w:r>
      <w:r w:rsidR="00A9060B">
        <w:rPr>
          <w:rFonts w:asciiTheme="majorHAnsi" w:eastAsia="Times New Roman" w:hAnsiTheme="majorHAnsi" w:cstheme="majorHAnsi"/>
          <w:lang w:bidi="ar-SA"/>
        </w:rPr>
        <w:t>9118</w:t>
      </w:r>
      <w:r w:rsidR="00951215" w:rsidRPr="00EB6F69">
        <w:rPr>
          <w:rFonts w:asciiTheme="majorHAnsi" w:hAnsiTheme="majorHAnsi" w:cstheme="majorHAnsi"/>
          <w:bCs/>
        </w:rPr>
        <w:t>.</w:t>
      </w:r>
    </w:p>
    <w:p w14:paraId="42C25FE6" w14:textId="77777777" w:rsidR="007773F6" w:rsidRPr="00EB6F69" w:rsidRDefault="007773F6" w:rsidP="009140AD">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Apie Tinklų gedimą ar avariją Statytojas informuoja Bendrovę telefonu</w:t>
      </w:r>
      <w:r w:rsidR="008E1990" w:rsidRPr="00EB6F69">
        <w:rPr>
          <w:rFonts w:asciiTheme="majorHAnsi" w:eastAsia="Times New Roman" w:hAnsiTheme="majorHAnsi" w:cstheme="majorHAnsi"/>
          <w:lang w:bidi="ar-SA"/>
        </w:rPr>
        <w:t xml:space="preserve"> </w:t>
      </w:r>
      <w:r w:rsidR="008E1990" w:rsidRPr="00EB6F69">
        <w:rPr>
          <w:rFonts w:asciiTheme="majorHAnsi" w:hAnsiTheme="majorHAnsi" w:cstheme="majorHAnsi"/>
          <w:bCs/>
        </w:rPr>
        <w:t>8 800 10880</w:t>
      </w:r>
      <w:r w:rsidRPr="00EB6F69">
        <w:rPr>
          <w:rFonts w:asciiTheme="majorHAnsi" w:eastAsia="Times New Roman" w:hAnsiTheme="majorHAnsi" w:cstheme="majorHAnsi"/>
          <w:lang w:bidi="ar-SA"/>
        </w:rPr>
        <w:t>.</w:t>
      </w:r>
    </w:p>
    <w:p w14:paraId="35E5CFAD" w14:textId="77777777" w:rsidR="002B0AA7" w:rsidRPr="00EB6F69" w:rsidRDefault="002B0AA7"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Statytojo atsakomybė</w:t>
      </w:r>
    </w:p>
    <w:p w14:paraId="4C5CE083" w14:textId="77777777" w:rsidR="00F425EB" w:rsidRPr="00EB6F69" w:rsidRDefault="00FD0FAE"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Statytojas prisiima visą atsakomybę už Susitarime</w:t>
      </w:r>
      <w:r w:rsidR="00D87BBC" w:rsidRPr="00EB6F69">
        <w:rPr>
          <w:rFonts w:asciiTheme="majorHAnsi" w:eastAsia="Times New Roman" w:hAnsiTheme="majorHAnsi" w:cstheme="majorHAnsi"/>
          <w:lang w:bidi="ar-SA"/>
        </w:rPr>
        <w:t xml:space="preserve"> </w:t>
      </w:r>
      <w:r w:rsidR="002020B2" w:rsidRPr="00EB6F69">
        <w:rPr>
          <w:rFonts w:asciiTheme="majorHAnsi" w:eastAsia="Times New Roman" w:hAnsiTheme="majorHAnsi" w:cstheme="majorHAnsi"/>
          <w:lang w:bidi="ar-SA"/>
        </w:rPr>
        <w:t>ir (ar) taikytinuose teisės aktuose</w:t>
      </w:r>
      <w:r w:rsidRPr="00EB6F69">
        <w:rPr>
          <w:rFonts w:asciiTheme="majorHAnsi" w:eastAsia="Times New Roman" w:hAnsiTheme="majorHAnsi" w:cstheme="majorHAnsi"/>
          <w:lang w:bidi="ar-SA"/>
        </w:rPr>
        <w:t xml:space="preserve"> nurodytų įsipareigojimų nevykdymą ar jų netinkamą vykdymą.</w:t>
      </w:r>
      <w:r w:rsidR="00B646AA">
        <w:rPr>
          <w:rFonts w:asciiTheme="majorHAnsi" w:eastAsia="Times New Roman" w:hAnsiTheme="majorHAnsi" w:cstheme="majorHAnsi"/>
          <w:lang w:bidi="ar-SA"/>
        </w:rPr>
        <w:t xml:space="preserve"> Statytojas taip pat prisiima riziką, kad Statin</w:t>
      </w:r>
      <w:r w:rsidR="00F715ED">
        <w:rPr>
          <w:rFonts w:asciiTheme="majorHAnsi" w:eastAsia="Times New Roman" w:hAnsiTheme="majorHAnsi" w:cstheme="majorHAnsi"/>
          <w:lang w:bidi="ar-SA"/>
        </w:rPr>
        <w:t>ys yra statomas/pastatytas Tinklų apsaugos zonoje, todėl įvykus Tinklų avarijai, Statinys</w:t>
      </w:r>
      <w:r w:rsidR="008A69AD">
        <w:rPr>
          <w:rFonts w:asciiTheme="majorHAnsi" w:eastAsia="Times New Roman" w:hAnsiTheme="majorHAnsi" w:cstheme="majorHAnsi"/>
          <w:lang w:bidi="ar-SA"/>
        </w:rPr>
        <w:t xml:space="preserve"> ir ant jo arba jame esantis turtas</w:t>
      </w:r>
      <w:r w:rsidR="00F715ED">
        <w:rPr>
          <w:rFonts w:asciiTheme="majorHAnsi" w:eastAsia="Times New Roman" w:hAnsiTheme="majorHAnsi" w:cstheme="majorHAnsi"/>
          <w:lang w:bidi="ar-SA"/>
        </w:rPr>
        <w:t xml:space="preserve"> gali būti sugadintas arba sunaikintas. Tokiu atveju Bendrovė neatlygina jokių Statytojo patirtų nuostolių dėl Statinio</w:t>
      </w:r>
      <w:r w:rsidR="00F85387">
        <w:rPr>
          <w:rFonts w:asciiTheme="majorHAnsi" w:eastAsia="Times New Roman" w:hAnsiTheme="majorHAnsi" w:cstheme="majorHAnsi"/>
          <w:lang w:bidi="ar-SA"/>
        </w:rPr>
        <w:t xml:space="preserve"> ir ant jo ar jame buvusio turto</w:t>
      </w:r>
      <w:r w:rsidR="00F715ED">
        <w:rPr>
          <w:rFonts w:asciiTheme="majorHAnsi" w:eastAsia="Times New Roman" w:hAnsiTheme="majorHAnsi" w:cstheme="majorHAnsi"/>
          <w:lang w:bidi="ar-SA"/>
        </w:rPr>
        <w:t xml:space="preserve"> sugadinimo ar sunaikinimo.</w:t>
      </w:r>
    </w:p>
    <w:p w14:paraId="221DD211" w14:textId="58549403" w:rsidR="002E0379" w:rsidRPr="00EB6F69" w:rsidRDefault="000F56E0" w:rsidP="00C01894">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Statytojas įsipareigoja </w:t>
      </w:r>
      <w:r w:rsidR="00E62A78" w:rsidRPr="00EB6F69">
        <w:rPr>
          <w:rFonts w:asciiTheme="majorHAnsi" w:eastAsia="Times New Roman" w:hAnsiTheme="majorHAnsi" w:cstheme="majorHAnsi"/>
          <w:lang w:bidi="ar-SA"/>
        </w:rPr>
        <w:t>savo sąskaita ir atsakomybe</w:t>
      </w:r>
      <w:r w:rsidR="0052439B">
        <w:rPr>
          <w:rFonts w:asciiTheme="majorHAnsi" w:eastAsia="Times New Roman" w:hAnsiTheme="majorHAnsi" w:cstheme="majorHAnsi"/>
          <w:lang w:bidi="ar-SA"/>
        </w:rPr>
        <w:t xml:space="preserve"> pašalinti </w:t>
      </w:r>
      <w:r w:rsidR="0052439B" w:rsidRPr="00EB6F69">
        <w:rPr>
          <w:rFonts w:asciiTheme="majorHAnsi" w:eastAsia="Times New Roman" w:hAnsiTheme="majorHAnsi" w:cstheme="majorHAnsi"/>
          <w:lang w:bidi="ar-SA"/>
        </w:rPr>
        <w:t>Darbų Apsaugos zonoje vykdymo metu ir (ar) Statinio eksploatavimo metu</w:t>
      </w:r>
      <w:r w:rsidR="008B7F3F">
        <w:rPr>
          <w:rFonts w:asciiTheme="majorHAnsi" w:eastAsia="Times New Roman" w:hAnsiTheme="majorHAnsi" w:cstheme="majorHAnsi"/>
          <w:lang w:bidi="ar-SA"/>
        </w:rPr>
        <w:t xml:space="preserve"> Tinklų sugadinimo ir (ar) sunaikinimo pasekmes bei</w:t>
      </w:r>
      <w:r w:rsidR="00E62A78" w:rsidRPr="00EB6F69">
        <w:rPr>
          <w:rFonts w:asciiTheme="majorHAnsi" w:eastAsia="Times New Roman" w:hAnsiTheme="majorHAnsi" w:cstheme="majorHAnsi"/>
          <w:lang w:bidi="ar-SA"/>
        </w:rPr>
        <w:t xml:space="preserve"> </w:t>
      </w:r>
      <w:r w:rsidR="00E62A78" w:rsidRPr="008B7F3F">
        <w:rPr>
          <w:rFonts w:asciiTheme="majorHAnsi" w:eastAsia="Times New Roman" w:hAnsiTheme="majorHAnsi" w:cstheme="majorHAnsi"/>
          <w:lang w:bidi="ar-SA"/>
        </w:rPr>
        <w:t>atlyginti visą</w:t>
      </w:r>
      <w:r w:rsidR="00E62A78" w:rsidRPr="001E3B49">
        <w:rPr>
          <w:rFonts w:asciiTheme="majorHAnsi" w:eastAsia="Times New Roman" w:hAnsiTheme="majorHAnsi" w:cstheme="majorHAnsi"/>
          <w:strike/>
          <w:lang w:bidi="ar-SA"/>
        </w:rPr>
        <w:t xml:space="preserve"> </w:t>
      </w:r>
      <w:r w:rsidR="00E06517" w:rsidRPr="008B7F3F">
        <w:rPr>
          <w:rFonts w:asciiTheme="majorHAnsi" w:eastAsia="Times New Roman" w:hAnsiTheme="majorHAnsi" w:cstheme="majorHAnsi"/>
          <w:lang w:bidi="ar-SA"/>
        </w:rPr>
        <w:t xml:space="preserve">Bendrovei </w:t>
      </w:r>
      <w:r w:rsidR="00E62A78" w:rsidRPr="008B7F3F">
        <w:rPr>
          <w:rFonts w:asciiTheme="majorHAnsi" w:eastAsia="Times New Roman" w:hAnsiTheme="majorHAnsi" w:cstheme="majorHAnsi"/>
          <w:lang w:bidi="ar-SA"/>
        </w:rPr>
        <w:t xml:space="preserve">ir (ar) </w:t>
      </w:r>
      <w:r w:rsidR="00555F7B" w:rsidRPr="008B7F3F">
        <w:rPr>
          <w:rFonts w:asciiTheme="majorHAnsi" w:eastAsia="Times New Roman" w:hAnsiTheme="majorHAnsi" w:cstheme="majorHAnsi"/>
          <w:lang w:bidi="ar-SA"/>
        </w:rPr>
        <w:t xml:space="preserve">tretiesiems </w:t>
      </w:r>
      <w:r w:rsidR="00E62A78" w:rsidRPr="008B7F3F">
        <w:rPr>
          <w:rFonts w:asciiTheme="majorHAnsi" w:eastAsia="Times New Roman" w:hAnsiTheme="majorHAnsi" w:cstheme="majorHAnsi"/>
          <w:lang w:bidi="ar-SA"/>
        </w:rPr>
        <w:t>asmen</w:t>
      </w:r>
      <w:r w:rsidR="00555F7B" w:rsidRPr="008B7F3F">
        <w:rPr>
          <w:rFonts w:asciiTheme="majorHAnsi" w:eastAsia="Times New Roman" w:hAnsiTheme="majorHAnsi" w:cstheme="majorHAnsi"/>
          <w:lang w:bidi="ar-SA"/>
        </w:rPr>
        <w:t>ims</w:t>
      </w:r>
      <w:r w:rsidR="00C01894" w:rsidRPr="008B7F3F">
        <w:rPr>
          <w:rFonts w:asciiTheme="majorHAnsi" w:eastAsia="Times New Roman" w:hAnsiTheme="majorHAnsi" w:cstheme="majorHAnsi"/>
          <w:lang w:bidi="ar-SA"/>
        </w:rPr>
        <w:t xml:space="preserve"> padarytą žalą</w:t>
      </w:r>
      <w:r w:rsidR="00360223" w:rsidRPr="008B7F3F">
        <w:rPr>
          <w:rFonts w:asciiTheme="majorHAnsi" w:eastAsia="Times New Roman" w:hAnsiTheme="majorHAnsi" w:cstheme="majorHAnsi"/>
          <w:lang w:bidi="ar-SA"/>
        </w:rPr>
        <w:t xml:space="preserve"> (nepriklausomai nuo to, kada žala atsirado)</w:t>
      </w:r>
      <w:r w:rsidR="00A71980" w:rsidRPr="00EB6F69">
        <w:rPr>
          <w:rFonts w:asciiTheme="majorHAnsi" w:eastAsia="Times New Roman" w:hAnsiTheme="majorHAnsi" w:cstheme="majorHAnsi"/>
          <w:lang w:bidi="ar-SA"/>
        </w:rPr>
        <w:t>, jei</w:t>
      </w:r>
      <w:r w:rsidR="002E0379" w:rsidRPr="00EB6F69">
        <w:rPr>
          <w:rFonts w:asciiTheme="majorHAnsi" w:eastAsia="Times New Roman" w:hAnsiTheme="majorHAnsi" w:cstheme="majorHAnsi"/>
          <w:lang w:bidi="ar-SA"/>
        </w:rPr>
        <w:t xml:space="preserve"> minėtos aplinkybės atsirado dėl S</w:t>
      </w:r>
      <w:r w:rsidR="008B7F3F">
        <w:rPr>
          <w:rFonts w:asciiTheme="majorHAnsi" w:eastAsia="Times New Roman" w:hAnsiTheme="majorHAnsi" w:cstheme="majorHAnsi"/>
          <w:lang w:bidi="ar-SA"/>
        </w:rPr>
        <w:t>tatytojo kaltės</w:t>
      </w:r>
      <w:r w:rsidR="00881A6D" w:rsidRPr="00EB6F69">
        <w:rPr>
          <w:rFonts w:asciiTheme="majorHAnsi" w:eastAsia="Times New Roman" w:hAnsiTheme="majorHAnsi" w:cstheme="majorHAnsi"/>
          <w:lang w:bidi="ar-SA"/>
        </w:rPr>
        <w:t>.</w:t>
      </w:r>
    </w:p>
    <w:p w14:paraId="6D108CCC" w14:textId="77777777" w:rsidR="008D30DC" w:rsidRPr="00EB6F69" w:rsidRDefault="00774D4F"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bookmarkStart w:id="2" w:name="_Hlk515372818"/>
      <w:r w:rsidRPr="00EB6F69">
        <w:rPr>
          <w:rFonts w:asciiTheme="majorHAnsi" w:hAnsiTheme="majorHAnsi" w:cstheme="majorHAnsi"/>
        </w:rPr>
        <w:t>Statytojas n</w:t>
      </w:r>
      <w:r w:rsidR="00407E93" w:rsidRPr="00EB6F69">
        <w:rPr>
          <w:rFonts w:asciiTheme="majorHAnsi" w:hAnsiTheme="majorHAnsi" w:cstheme="majorHAnsi"/>
        </w:rPr>
        <w:t xml:space="preserve">eįvykdęs </w:t>
      </w:r>
      <w:r w:rsidRPr="00EB6F69">
        <w:rPr>
          <w:rFonts w:asciiTheme="majorHAnsi" w:hAnsiTheme="majorHAnsi" w:cstheme="majorHAnsi"/>
        </w:rPr>
        <w:t>Susitarimo</w:t>
      </w:r>
      <w:r w:rsidR="00407E93" w:rsidRPr="00EB6F69">
        <w:rPr>
          <w:rFonts w:asciiTheme="majorHAnsi" w:hAnsiTheme="majorHAnsi" w:cstheme="majorHAnsi"/>
        </w:rPr>
        <w:t xml:space="preserve"> 2.1.5. punkte numatytų įsipareigojimų nurodytu laiku, įsipareigoja besąlygiškai atlyginti visas Bendrovės patirtas išlaidas, susijusias su </w:t>
      </w:r>
      <w:r w:rsidRPr="00EB6F69">
        <w:rPr>
          <w:rFonts w:asciiTheme="majorHAnsi" w:hAnsiTheme="majorHAnsi" w:cstheme="majorHAnsi"/>
        </w:rPr>
        <w:t>Statinio</w:t>
      </w:r>
      <w:r w:rsidR="00407E93" w:rsidRPr="00EB6F69">
        <w:rPr>
          <w:rFonts w:asciiTheme="majorHAnsi" w:hAnsiTheme="majorHAnsi" w:cstheme="majorHAnsi"/>
        </w:rPr>
        <w:t xml:space="preserve"> (jo dalies) </w:t>
      </w:r>
      <w:r w:rsidRPr="00EB6F69">
        <w:rPr>
          <w:rFonts w:asciiTheme="majorHAnsi" w:hAnsiTheme="majorHAnsi" w:cstheme="majorHAnsi"/>
        </w:rPr>
        <w:t>ir (</w:t>
      </w:r>
      <w:r w:rsidR="00407E93" w:rsidRPr="00EB6F69">
        <w:rPr>
          <w:rFonts w:asciiTheme="majorHAnsi" w:hAnsiTheme="majorHAnsi" w:cstheme="majorHAnsi"/>
        </w:rPr>
        <w:t>ar</w:t>
      </w:r>
      <w:r w:rsidRPr="00EB6F69">
        <w:rPr>
          <w:rFonts w:asciiTheme="majorHAnsi" w:hAnsiTheme="majorHAnsi" w:cstheme="majorHAnsi"/>
        </w:rPr>
        <w:t>)</w:t>
      </w:r>
      <w:r w:rsidR="00407E93" w:rsidRPr="00EB6F69">
        <w:rPr>
          <w:rFonts w:asciiTheme="majorHAnsi" w:hAnsiTheme="majorHAnsi" w:cstheme="majorHAnsi"/>
        </w:rPr>
        <w:t xml:space="preserve"> kito turto pašalinimu iš avarijos likvidavimo ar remonto darbų teritorijos</w:t>
      </w:r>
      <w:r w:rsidRPr="00EB6F69">
        <w:rPr>
          <w:rFonts w:asciiTheme="majorHAnsi" w:hAnsiTheme="majorHAnsi" w:cstheme="majorHAnsi"/>
        </w:rPr>
        <w:t xml:space="preserve">, o taip pat prisiima visą riziką dėl galimo nukelto Statinio (jo dalies) ir (ar) kito turto sugadinimą ir (ar) sunaikinimą, t. y. Bendrovė </w:t>
      </w:r>
      <w:r w:rsidR="001D626B" w:rsidRPr="00EB6F69">
        <w:rPr>
          <w:rFonts w:asciiTheme="majorHAnsi" w:hAnsiTheme="majorHAnsi" w:cstheme="majorHAnsi"/>
        </w:rPr>
        <w:t>neturi pareigos ir neatlygina</w:t>
      </w:r>
      <w:r w:rsidRPr="00EB6F69">
        <w:rPr>
          <w:rFonts w:asciiTheme="majorHAnsi" w:hAnsiTheme="majorHAnsi" w:cstheme="majorHAnsi"/>
        </w:rPr>
        <w:t xml:space="preserve"> jokios žalos Statytojui dėl to, kad Statinys (jo dalis) ir (ar) kitas turtas buvo nukelti</w:t>
      </w:r>
      <w:r w:rsidR="003A185B" w:rsidRPr="00EB6F69">
        <w:rPr>
          <w:rFonts w:asciiTheme="majorHAnsi" w:hAnsiTheme="majorHAnsi" w:cstheme="majorHAnsi"/>
        </w:rPr>
        <w:t xml:space="preserve"> ir (ar) nukėlimo metu sugadintas</w:t>
      </w:r>
      <w:r w:rsidRPr="00EB6F69">
        <w:rPr>
          <w:rFonts w:asciiTheme="majorHAnsi" w:hAnsiTheme="majorHAnsi" w:cstheme="majorHAnsi"/>
        </w:rPr>
        <w:t xml:space="preserve"> ir (ar) sunaikint</w:t>
      </w:r>
      <w:r w:rsidR="003A185B" w:rsidRPr="00EB6F69">
        <w:rPr>
          <w:rFonts w:asciiTheme="majorHAnsi" w:hAnsiTheme="majorHAnsi" w:cstheme="majorHAnsi"/>
        </w:rPr>
        <w:t>as</w:t>
      </w:r>
      <w:bookmarkEnd w:id="2"/>
      <w:r w:rsidR="00BF64D5" w:rsidRPr="00EB6F69">
        <w:rPr>
          <w:rFonts w:asciiTheme="majorHAnsi" w:hAnsiTheme="majorHAnsi" w:cstheme="majorHAnsi"/>
        </w:rPr>
        <w:t>.</w:t>
      </w:r>
    </w:p>
    <w:p w14:paraId="2EF657E9" w14:textId="77777777" w:rsidR="003A185B" w:rsidRPr="00EB6F69" w:rsidRDefault="003A185B"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hAnsiTheme="majorHAnsi" w:cstheme="majorHAnsi"/>
        </w:rPr>
        <w:t>Statytojas įsipareigoja sumokėti Bendrovei 100 EUR (vieno šimto eurų baudą), jeigu Statytojas</w:t>
      </w:r>
      <w:r w:rsidR="00B521CF">
        <w:rPr>
          <w:rFonts w:asciiTheme="majorHAnsi" w:hAnsiTheme="majorHAnsi" w:cstheme="majorHAnsi"/>
        </w:rPr>
        <w:t xml:space="preserve"> nevykdo ar netinkamai vykdo šiame</w:t>
      </w:r>
      <w:r w:rsidRPr="00EB6F69">
        <w:rPr>
          <w:rFonts w:asciiTheme="majorHAnsi" w:hAnsiTheme="majorHAnsi" w:cstheme="majorHAnsi"/>
        </w:rPr>
        <w:t xml:space="preserve"> Su</w:t>
      </w:r>
      <w:r w:rsidR="00B521CF">
        <w:rPr>
          <w:rFonts w:asciiTheme="majorHAnsi" w:hAnsiTheme="majorHAnsi" w:cstheme="majorHAnsi"/>
        </w:rPr>
        <w:t>sitarime</w:t>
      </w:r>
      <w:r w:rsidRPr="00EB6F69">
        <w:rPr>
          <w:rFonts w:asciiTheme="majorHAnsi" w:hAnsiTheme="majorHAnsi" w:cstheme="majorHAnsi"/>
        </w:rPr>
        <w:t xml:space="preserve"> numatyt</w:t>
      </w:r>
      <w:r w:rsidR="00B521CF">
        <w:rPr>
          <w:rFonts w:asciiTheme="majorHAnsi" w:hAnsiTheme="majorHAnsi" w:cstheme="majorHAnsi"/>
        </w:rPr>
        <w:t>ų įsipareigojimų ir (ar) nurodymų</w:t>
      </w:r>
      <w:r w:rsidRPr="00EB6F69">
        <w:rPr>
          <w:rFonts w:asciiTheme="majorHAnsi" w:hAnsiTheme="majorHAnsi" w:cstheme="majorHAnsi"/>
        </w:rPr>
        <w:t xml:space="preserve"> už kiekvieną tokio pažeidimo atvejį ir pašalinti pažeidimą. Jeigu Statytojas pažeidimo nepašalina per </w:t>
      </w:r>
      <w:r w:rsidR="00B22EAD" w:rsidRPr="00EB6F69">
        <w:rPr>
          <w:rFonts w:asciiTheme="majorHAnsi" w:hAnsiTheme="majorHAnsi" w:cstheme="majorHAnsi"/>
        </w:rPr>
        <w:t xml:space="preserve">Bendrovės </w:t>
      </w:r>
      <w:r w:rsidRPr="00EB6F69">
        <w:rPr>
          <w:rFonts w:asciiTheme="majorHAnsi" w:hAnsiTheme="majorHAnsi" w:cstheme="majorHAnsi"/>
        </w:rPr>
        <w:t>nurodytą terminą, Bendrovė turi teisę pakartotinai skirti šiame punkte numatytą baudą ir nustatyti papildomą terminą pažeidimui pašalinti</w:t>
      </w:r>
      <w:r w:rsidR="00840DCB">
        <w:rPr>
          <w:rFonts w:asciiTheme="majorHAnsi" w:hAnsiTheme="majorHAnsi" w:cstheme="majorHAnsi"/>
        </w:rPr>
        <w:t xml:space="preserve"> arba reikiamus veiksmus atlikti Bendrovės jėgomis, Statytojo sąskaita (jeigu tokius veiksmus gali atlikti Bendrovė)</w:t>
      </w:r>
      <w:r w:rsidRPr="00EB6F69">
        <w:rPr>
          <w:rFonts w:asciiTheme="majorHAnsi" w:hAnsiTheme="majorHAnsi" w:cstheme="majorHAnsi"/>
        </w:rPr>
        <w:t>.</w:t>
      </w:r>
    </w:p>
    <w:p w14:paraId="3B974B67" w14:textId="77777777" w:rsidR="00B22EAD" w:rsidRPr="00EB6F69" w:rsidRDefault="00B22EAD"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hAnsiTheme="majorHAnsi" w:cstheme="majorHAnsi"/>
        </w:rPr>
        <w:t>Statytojas įsipareigoja atlyginti Bendrovės patirtus nuostolius</w:t>
      </w:r>
      <w:r w:rsidR="00A913C9">
        <w:rPr>
          <w:rFonts w:asciiTheme="majorHAnsi" w:hAnsiTheme="majorHAnsi" w:cstheme="majorHAnsi"/>
        </w:rPr>
        <w:t>, įskaitant, bet neapsiribojant, patirtas</w:t>
      </w:r>
      <w:r w:rsidRPr="00EB6F69">
        <w:rPr>
          <w:rFonts w:asciiTheme="majorHAnsi" w:hAnsiTheme="majorHAnsi" w:cstheme="majorHAnsi"/>
        </w:rPr>
        <w:t xml:space="preserve"> </w:t>
      </w:r>
      <w:r w:rsidR="00A913C9" w:rsidRPr="00EB6F69">
        <w:rPr>
          <w:rFonts w:asciiTheme="majorHAnsi" w:eastAsia="Times New Roman" w:hAnsiTheme="majorHAnsi" w:cstheme="majorHAnsi"/>
          <w:lang w:bidi="ar-SA"/>
        </w:rPr>
        <w:t xml:space="preserve">išlaidas, </w:t>
      </w:r>
      <w:r w:rsidR="00A913C9">
        <w:rPr>
          <w:rFonts w:asciiTheme="majorHAnsi" w:eastAsia="Times New Roman" w:hAnsiTheme="majorHAnsi" w:cstheme="majorHAnsi"/>
          <w:lang w:bidi="ar-SA"/>
        </w:rPr>
        <w:t xml:space="preserve">sumokėtas </w:t>
      </w:r>
      <w:r w:rsidR="00A913C9" w:rsidRPr="00EB6F69">
        <w:rPr>
          <w:rFonts w:asciiTheme="majorHAnsi" w:eastAsia="Times New Roman" w:hAnsiTheme="majorHAnsi" w:cstheme="majorHAnsi"/>
          <w:lang w:bidi="ar-SA"/>
        </w:rPr>
        <w:t>kompensacijas ir (ar) kitus mokėjimus</w:t>
      </w:r>
      <w:r w:rsidR="00A913C9">
        <w:rPr>
          <w:rFonts w:asciiTheme="majorHAnsi" w:eastAsia="Times New Roman" w:hAnsiTheme="majorHAnsi" w:cstheme="majorHAnsi"/>
          <w:lang w:bidi="ar-SA"/>
        </w:rPr>
        <w:t>,</w:t>
      </w:r>
      <w:r w:rsidR="00A913C9" w:rsidRPr="00EB6F69">
        <w:rPr>
          <w:rFonts w:asciiTheme="majorHAnsi" w:hAnsiTheme="majorHAnsi" w:cstheme="majorHAnsi"/>
        </w:rPr>
        <w:t xml:space="preserve"> </w:t>
      </w:r>
      <w:r w:rsidRPr="00EB6F69">
        <w:rPr>
          <w:rFonts w:asciiTheme="majorHAnsi" w:hAnsiTheme="majorHAnsi" w:cstheme="majorHAnsi"/>
        </w:rPr>
        <w:t>dėl šio Susitarimo nevykdymo ir (ar) netinkamo vykdymo, kiek jų nepadengia Statytojo Bendrovei sumokėta bauda.</w:t>
      </w:r>
    </w:p>
    <w:p w14:paraId="36348C61" w14:textId="77777777" w:rsidR="002B0AA7" w:rsidRPr="00EB6F69" w:rsidRDefault="002B0AA7"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Pareiškimai ir garantijos</w:t>
      </w:r>
    </w:p>
    <w:p w14:paraId="18FA368A" w14:textId="77777777" w:rsidR="00D87655" w:rsidRPr="00EB6F69" w:rsidRDefault="00D87655"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Kiekviena Šalis pareiškia ir garantuoja</w:t>
      </w:r>
      <w:r w:rsidR="00C56E83" w:rsidRPr="00EB6F69">
        <w:rPr>
          <w:rFonts w:asciiTheme="majorHAnsi" w:eastAsia="Times New Roman" w:hAnsiTheme="majorHAnsi" w:cstheme="majorHAnsi"/>
          <w:lang w:bidi="ar-SA"/>
        </w:rPr>
        <w:t>, kad</w:t>
      </w:r>
      <w:r w:rsidRPr="00EB6F69">
        <w:rPr>
          <w:rFonts w:asciiTheme="majorHAnsi" w:eastAsia="Times New Roman" w:hAnsiTheme="majorHAnsi" w:cstheme="majorHAnsi"/>
          <w:lang w:bidi="ar-SA"/>
        </w:rPr>
        <w:t>:</w:t>
      </w:r>
    </w:p>
    <w:p w14:paraId="520B02AE" w14:textId="77777777" w:rsidR="00D87655" w:rsidRPr="00EB6F69" w:rsidRDefault="00D87655" w:rsidP="00614B79">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Turi teisę, įgaliojimus, kompetenciją ir atliko visus būtinus veiksmus, reikalingus sudaryti ir vykdyti </w:t>
      </w:r>
      <w:r w:rsidR="00036344" w:rsidRPr="00EB6F69">
        <w:rPr>
          <w:rFonts w:asciiTheme="majorHAnsi" w:eastAsia="Times New Roman" w:hAnsiTheme="majorHAnsi" w:cstheme="majorHAnsi"/>
          <w:lang w:bidi="ar-SA"/>
        </w:rPr>
        <w:t>Susitarimą</w:t>
      </w:r>
      <w:r w:rsidRPr="00EB6F69">
        <w:rPr>
          <w:rFonts w:asciiTheme="majorHAnsi" w:eastAsia="Times New Roman" w:hAnsiTheme="majorHAnsi" w:cstheme="majorHAnsi"/>
          <w:lang w:bidi="ar-SA"/>
        </w:rPr>
        <w:t xml:space="preserve">. </w:t>
      </w:r>
      <w:r w:rsidR="00036344" w:rsidRPr="00EB6F69">
        <w:rPr>
          <w:rFonts w:asciiTheme="majorHAnsi" w:eastAsia="Times New Roman" w:hAnsiTheme="majorHAnsi" w:cstheme="majorHAnsi"/>
          <w:lang w:bidi="ar-SA"/>
        </w:rPr>
        <w:t>Susitarimo</w:t>
      </w:r>
      <w:r w:rsidRPr="00EB6F69">
        <w:rPr>
          <w:rFonts w:asciiTheme="majorHAnsi" w:eastAsia="Times New Roman" w:hAnsiTheme="majorHAnsi" w:cstheme="majorHAnsi"/>
          <w:lang w:bidi="ar-SA"/>
        </w:rPr>
        <w:t xml:space="preserve"> įsigaliojimo dieną Šalims </w:t>
      </w:r>
      <w:r w:rsidR="00036344" w:rsidRPr="00EB6F69">
        <w:rPr>
          <w:rFonts w:asciiTheme="majorHAnsi" w:eastAsia="Times New Roman" w:hAnsiTheme="majorHAnsi" w:cstheme="majorHAnsi"/>
          <w:lang w:bidi="ar-SA"/>
        </w:rPr>
        <w:t>Susitarimo</w:t>
      </w:r>
      <w:r w:rsidRPr="00EB6F69">
        <w:rPr>
          <w:rFonts w:asciiTheme="majorHAnsi" w:eastAsia="Times New Roman" w:hAnsiTheme="majorHAnsi" w:cstheme="majorHAnsi"/>
          <w:lang w:bidi="ar-SA"/>
        </w:rPr>
        <w:t xml:space="preserve"> sąlygos yra aiškios ir vykdytinos;</w:t>
      </w:r>
    </w:p>
    <w:p w14:paraId="0B72B00B" w14:textId="77777777" w:rsidR="00D87655" w:rsidRPr="00EB6F69" w:rsidRDefault="00D87655" w:rsidP="00614B79">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Yra tinkamai gauti ir galioja visi Šalies organų, valstybės</w:t>
      </w:r>
      <w:r w:rsidR="006B4998">
        <w:rPr>
          <w:rFonts w:asciiTheme="majorHAnsi" w:eastAsia="Times New Roman" w:hAnsiTheme="majorHAnsi" w:cstheme="majorHAnsi"/>
          <w:lang w:bidi="ar-SA"/>
        </w:rPr>
        <w:t xml:space="preserve"> ar savivaldybės </w:t>
      </w:r>
      <w:r w:rsidRPr="00EB6F69">
        <w:rPr>
          <w:rFonts w:asciiTheme="majorHAnsi" w:eastAsia="Times New Roman" w:hAnsiTheme="majorHAnsi" w:cstheme="majorHAnsi"/>
          <w:lang w:bidi="ar-SA"/>
        </w:rPr>
        <w:t xml:space="preserve"> institucijų ar kiti leidimai, sutikimai ir pritarimai, reikalingi šiai Sutarčiai sudaryti bei pagal ją prisiimtiems įsipareigojimams vykdyti;</w:t>
      </w:r>
    </w:p>
    <w:p w14:paraId="49D85FE0" w14:textId="77777777" w:rsidR="00D87655" w:rsidRDefault="00D87655" w:rsidP="00614B79">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Nei šios </w:t>
      </w:r>
      <w:r w:rsidR="00036344" w:rsidRPr="00EB6F69">
        <w:rPr>
          <w:rFonts w:asciiTheme="majorHAnsi" w:eastAsia="Times New Roman" w:hAnsiTheme="majorHAnsi" w:cstheme="majorHAnsi"/>
          <w:lang w:bidi="ar-SA"/>
        </w:rPr>
        <w:t xml:space="preserve">Susitarimo sudarymas, nei šiuo Susitarimu </w:t>
      </w:r>
      <w:r w:rsidRPr="00EB6F69">
        <w:rPr>
          <w:rFonts w:asciiTheme="majorHAnsi" w:eastAsia="Times New Roman" w:hAnsiTheme="majorHAnsi" w:cstheme="majorHAnsi"/>
          <w:lang w:bidi="ar-SA"/>
        </w:rPr>
        <w:t>prisiimtų įsipareigojimų vykdymas neprieštarauja ir nepažeidžia: (1) jokio teismo, arbitražo, valstybinės ar savivaldos institucijos sprendimo, įsakymo, potvarkio ar nurodymo; (2) jokios sutarties ar kitokio sandorio, kurio šalimi yra bet kuri iš Šalių; ar (3) jokio bet kuriai iš Šalių taikomo įstatymo ar kito</w:t>
      </w:r>
      <w:r w:rsidR="00C56E83" w:rsidRPr="00EB6F69">
        <w:rPr>
          <w:rFonts w:asciiTheme="majorHAnsi" w:eastAsia="Times New Roman" w:hAnsiTheme="majorHAnsi" w:cstheme="majorHAnsi"/>
          <w:lang w:bidi="ar-SA"/>
        </w:rPr>
        <w:t xml:space="preserve"> teisės akto nuostatų.</w:t>
      </w:r>
    </w:p>
    <w:p w14:paraId="0CE2F1F7" w14:textId="77777777" w:rsidR="00C35F03" w:rsidRPr="00EB6F69" w:rsidRDefault="00A97BD5" w:rsidP="00614B79">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Pr>
          <w:rFonts w:asciiTheme="majorHAnsi" w:eastAsia="Times New Roman" w:hAnsiTheme="majorHAnsi" w:cstheme="majorHAnsi"/>
          <w:lang w:bidi="ar-SA"/>
        </w:rPr>
        <w:t>Visos Susitarimo sąlygos buvo Šalių individualiai aptartos, Šalys jas suprato ir įsipareigojo laikytis.</w:t>
      </w:r>
    </w:p>
    <w:p w14:paraId="79693F2F" w14:textId="77777777" w:rsidR="007773F6" w:rsidRPr="00EB6F69" w:rsidRDefault="007773F6" w:rsidP="007773F6">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Statytojas pareiškia ir garantuoja, kad:</w:t>
      </w:r>
    </w:p>
    <w:p w14:paraId="55A9DF97" w14:textId="77777777" w:rsidR="007773F6" w:rsidRPr="00EB6F69" w:rsidRDefault="00A85B56" w:rsidP="007773F6">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Pr>
          <w:rFonts w:asciiTheme="majorHAnsi" w:eastAsia="Times New Roman" w:hAnsiTheme="majorHAnsi" w:cstheme="majorHAnsi"/>
          <w:lang w:bidi="ar-SA"/>
        </w:rPr>
        <w:t>Iki D</w:t>
      </w:r>
      <w:r w:rsidR="007773F6" w:rsidRPr="00EB6F69">
        <w:rPr>
          <w:rFonts w:asciiTheme="majorHAnsi" w:eastAsia="Times New Roman" w:hAnsiTheme="majorHAnsi" w:cstheme="majorHAnsi"/>
          <w:lang w:bidi="ar-SA"/>
        </w:rPr>
        <w:t>arbų pradžios gavo statybą leidžiantį dokumentą</w:t>
      </w:r>
      <w:r w:rsidR="006B4998">
        <w:rPr>
          <w:rFonts w:asciiTheme="majorHAnsi" w:eastAsia="Times New Roman" w:hAnsiTheme="majorHAnsi" w:cstheme="majorHAnsi"/>
          <w:lang w:bidi="ar-SA"/>
        </w:rPr>
        <w:t>, leidimą reklamai, jeigu tokie</w:t>
      </w:r>
      <w:r w:rsidR="007773F6" w:rsidRPr="00EB6F69">
        <w:rPr>
          <w:rFonts w:asciiTheme="majorHAnsi" w:eastAsia="Times New Roman" w:hAnsiTheme="majorHAnsi" w:cstheme="majorHAnsi"/>
          <w:lang w:bidi="ar-SA"/>
        </w:rPr>
        <w:t xml:space="preserve"> privalom</w:t>
      </w:r>
      <w:r w:rsidR="006B4998">
        <w:rPr>
          <w:rFonts w:asciiTheme="majorHAnsi" w:eastAsia="Times New Roman" w:hAnsiTheme="majorHAnsi" w:cstheme="majorHAnsi"/>
          <w:lang w:bidi="ar-SA"/>
        </w:rPr>
        <w:t>i</w:t>
      </w:r>
      <w:r w:rsidR="007773F6" w:rsidRPr="00EB6F69">
        <w:rPr>
          <w:rFonts w:asciiTheme="majorHAnsi" w:eastAsia="Times New Roman" w:hAnsiTheme="majorHAnsi" w:cstheme="majorHAnsi"/>
          <w:lang w:bidi="ar-SA"/>
        </w:rPr>
        <w:t xml:space="preserve"> pagal teisės aktų reikalavimus;</w:t>
      </w:r>
    </w:p>
    <w:p w14:paraId="70F384E3" w14:textId="03D95B12" w:rsidR="007773F6" w:rsidRPr="00EB6F69" w:rsidRDefault="0037751F" w:rsidP="007773F6">
      <w:pPr>
        <w:pStyle w:val="ListParagraph"/>
        <w:numPr>
          <w:ilvl w:val="2"/>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Užbaigęs D</w:t>
      </w:r>
      <w:r w:rsidR="00D47431">
        <w:rPr>
          <w:rFonts w:asciiTheme="majorHAnsi" w:eastAsia="Times New Roman" w:hAnsiTheme="majorHAnsi" w:cstheme="majorHAnsi"/>
          <w:lang w:bidi="ar-SA"/>
        </w:rPr>
        <w:t>arbu</w:t>
      </w:r>
      <w:r w:rsidR="002B5958" w:rsidRPr="00EB6F69">
        <w:rPr>
          <w:rFonts w:asciiTheme="majorHAnsi" w:eastAsia="Times New Roman" w:hAnsiTheme="majorHAnsi" w:cstheme="majorHAnsi"/>
          <w:lang w:bidi="ar-SA"/>
        </w:rPr>
        <w:t>s atliks statybos užbaigimo procedūras, jeigu jos privalomos pagal teisės aktų reikalavimus.</w:t>
      </w:r>
    </w:p>
    <w:p w14:paraId="493DDAEC" w14:textId="77777777" w:rsidR="00CA2869" w:rsidRPr="00EB6F69" w:rsidRDefault="00CA2869"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lastRenderedPageBreak/>
        <w:t>Konfidencialumas</w:t>
      </w:r>
    </w:p>
    <w:p w14:paraId="65045D49" w14:textId="77777777" w:rsidR="00AF1ED7" w:rsidRPr="00EB6F69" w:rsidRDefault="00CA2869"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Šalys įsipare</w:t>
      </w:r>
      <w:r w:rsidR="007743F2" w:rsidRPr="00EB6F69">
        <w:rPr>
          <w:rFonts w:asciiTheme="majorHAnsi" w:eastAsia="Times New Roman" w:hAnsiTheme="majorHAnsi" w:cstheme="majorHAnsi"/>
          <w:lang w:bidi="ar-SA"/>
        </w:rPr>
        <w:t>igoja laikyti Susitarimą (įskaitant visus jo priedus, papildymus ir pakeitimus)</w:t>
      </w:r>
      <w:r w:rsidRPr="00EB6F69">
        <w:rPr>
          <w:rFonts w:asciiTheme="majorHAnsi" w:eastAsia="Times New Roman" w:hAnsiTheme="majorHAnsi" w:cstheme="majorHAnsi"/>
          <w:lang w:bidi="ar-SA"/>
        </w:rPr>
        <w:t>,</w:t>
      </w:r>
      <w:r w:rsidR="007743F2" w:rsidRPr="00EB6F69">
        <w:rPr>
          <w:rFonts w:asciiTheme="majorHAnsi" w:eastAsia="Times New Roman" w:hAnsiTheme="majorHAnsi" w:cstheme="majorHAnsi"/>
          <w:lang w:bidi="ar-SA"/>
        </w:rPr>
        <w:t xml:space="preserve"> jo sąlygas,</w:t>
      </w:r>
      <w:r w:rsidRPr="00EB6F69">
        <w:rPr>
          <w:rFonts w:asciiTheme="majorHAnsi" w:eastAsia="Times New Roman" w:hAnsiTheme="majorHAnsi" w:cstheme="majorHAnsi"/>
          <w:lang w:bidi="ar-SA"/>
        </w:rPr>
        <w:t xml:space="preserve"> o taip pat visą su derybų eiga susijusią bei iš kitos Šalies ir (ar) ryšium su Susitarimu gautą rašytinę ar žodinę informaciją konfidencialia ir neatskleisti, neperduoti ar kitokiu būdu neperleisti minėtos informacijos tretiesiems asmenims</w:t>
      </w:r>
      <w:r w:rsidR="007743F2" w:rsidRPr="00EB6F69">
        <w:rPr>
          <w:rFonts w:asciiTheme="majorHAnsi" w:eastAsia="Times New Roman" w:hAnsiTheme="majorHAnsi" w:cstheme="majorHAnsi"/>
          <w:lang w:bidi="ar-SA"/>
        </w:rPr>
        <w:t>, išskyrus Šalių atstovus, organų narius, advokatus, finansinius, verslo ir kitus konsultantus, auditorius</w:t>
      </w:r>
      <w:r w:rsidR="007743F2" w:rsidRPr="00EB6F69">
        <w:rPr>
          <w:rFonts w:asciiTheme="majorHAnsi" w:hAnsiTheme="majorHAnsi" w:cstheme="majorHAnsi"/>
        </w:rPr>
        <w:t xml:space="preserve">, </w:t>
      </w:r>
      <w:r w:rsidR="007743F2" w:rsidRPr="00EB6F69">
        <w:rPr>
          <w:rFonts w:asciiTheme="majorHAnsi" w:eastAsia="Times New Roman" w:hAnsiTheme="majorHAnsi" w:cstheme="majorHAnsi"/>
          <w:lang w:bidi="ar-SA"/>
        </w:rPr>
        <w:t>darbuotojus (kuriems tokią informaciją būtina žinoti dėl savo funkcijų vykdymo)</w:t>
      </w:r>
      <w:r w:rsidR="007743F2" w:rsidRPr="00EB6F69">
        <w:rPr>
          <w:rFonts w:asciiTheme="majorHAnsi" w:hAnsiTheme="majorHAnsi" w:cstheme="majorHAnsi"/>
        </w:rPr>
        <w:t xml:space="preserve"> </w:t>
      </w:r>
      <w:r w:rsidR="007743F2" w:rsidRPr="00EB6F69">
        <w:rPr>
          <w:rFonts w:asciiTheme="majorHAnsi" w:eastAsia="Times New Roman" w:hAnsiTheme="majorHAnsi" w:cstheme="majorHAnsi"/>
          <w:lang w:bidi="ar-SA"/>
        </w:rPr>
        <w:t>ir (ar) kitus asmenis, kurie išimtinai susiję Bendrove ir kurie pagrįstai turi teisę susipažinti su tokia informacija (pvz., Vilniaus miesto savivaldybės taryba)</w:t>
      </w:r>
      <w:r w:rsidR="00AF1ED7" w:rsidRPr="00EB6F69">
        <w:rPr>
          <w:rFonts w:asciiTheme="majorHAnsi" w:eastAsia="Times New Roman" w:hAnsiTheme="majorHAnsi" w:cstheme="majorHAnsi"/>
          <w:lang w:bidi="ar-SA"/>
        </w:rPr>
        <w:t xml:space="preserve"> ir toks atskleidimas nebus laikomas konfidencialumo įsipareigojimo pažeidimu.</w:t>
      </w:r>
    </w:p>
    <w:p w14:paraId="737B9348" w14:textId="657DDEF0" w:rsidR="00AF1ED7" w:rsidRPr="00EB6F69" w:rsidRDefault="00CA2869"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Šis konfidencialumo įsipareigojimas </w:t>
      </w:r>
      <w:r w:rsidR="00AF1ED7" w:rsidRPr="00EB6F69">
        <w:rPr>
          <w:rFonts w:asciiTheme="majorHAnsi" w:eastAsia="Times New Roman" w:hAnsiTheme="majorHAnsi" w:cstheme="majorHAnsi"/>
          <w:lang w:bidi="ar-SA"/>
        </w:rPr>
        <w:t xml:space="preserve">taip pat </w:t>
      </w:r>
      <w:r w:rsidRPr="00EB6F69">
        <w:rPr>
          <w:rFonts w:asciiTheme="majorHAnsi" w:eastAsia="Times New Roman" w:hAnsiTheme="majorHAnsi" w:cstheme="majorHAnsi"/>
          <w:lang w:bidi="ar-SA"/>
        </w:rPr>
        <w:t>netaikomas, kai: (i) minėta informacija yra ar tampa viešai prieinama; (ii) atskleisti šią informaciją yra prival</w:t>
      </w:r>
      <w:r w:rsidR="00AF1ED7" w:rsidRPr="00EB6F69">
        <w:rPr>
          <w:rFonts w:asciiTheme="majorHAnsi" w:eastAsia="Times New Roman" w:hAnsiTheme="majorHAnsi" w:cstheme="majorHAnsi"/>
          <w:lang w:bidi="ar-SA"/>
        </w:rPr>
        <w:t xml:space="preserve">oma pagal Lietuvos Respublikos </w:t>
      </w:r>
      <w:r w:rsidR="005775FF" w:rsidRPr="00EB6F69">
        <w:rPr>
          <w:rFonts w:asciiTheme="majorHAnsi" w:eastAsia="Times New Roman" w:hAnsiTheme="majorHAnsi" w:cstheme="majorHAnsi"/>
          <w:lang w:bidi="ar-SA"/>
        </w:rPr>
        <w:t xml:space="preserve">teisės aktus; (iii) informacija pagal teisės aktų reikalavimus yra </w:t>
      </w:r>
      <w:r w:rsidR="009808E8" w:rsidRPr="00EB6F69">
        <w:rPr>
          <w:rFonts w:asciiTheme="majorHAnsi" w:eastAsia="Times New Roman" w:hAnsiTheme="majorHAnsi" w:cstheme="majorHAnsi"/>
          <w:lang w:bidi="ar-SA"/>
        </w:rPr>
        <w:t>pateikta</w:t>
      </w:r>
      <w:r w:rsidR="005775FF" w:rsidRPr="00EB6F69">
        <w:rPr>
          <w:rFonts w:asciiTheme="majorHAnsi" w:eastAsia="Times New Roman" w:hAnsiTheme="majorHAnsi" w:cstheme="majorHAnsi"/>
          <w:lang w:bidi="ar-SA"/>
        </w:rPr>
        <w:t xml:space="preserve"> Lietuvos Respublikos oficialiems registrams (pvz. VĮ „Registrų centras“)</w:t>
      </w:r>
      <w:r w:rsidR="00965875" w:rsidRPr="00EB6F69">
        <w:rPr>
          <w:rFonts w:asciiTheme="majorHAnsi" w:eastAsia="Times New Roman" w:hAnsiTheme="majorHAnsi" w:cstheme="majorHAnsi"/>
          <w:lang w:bidi="ar-SA"/>
        </w:rPr>
        <w:t>, Lietuvos Respublikos statybos leidimų ir statybos va</w:t>
      </w:r>
      <w:r w:rsidR="00D47431">
        <w:rPr>
          <w:rFonts w:asciiTheme="majorHAnsi" w:eastAsia="Times New Roman" w:hAnsiTheme="majorHAnsi" w:cstheme="majorHAnsi"/>
          <w:lang w:bidi="ar-SA"/>
        </w:rPr>
        <w:t>lstybinės priežiūros informacinei</w:t>
      </w:r>
      <w:r w:rsidR="00965875" w:rsidRPr="00EB6F69">
        <w:rPr>
          <w:rFonts w:asciiTheme="majorHAnsi" w:eastAsia="Times New Roman" w:hAnsiTheme="majorHAnsi" w:cstheme="majorHAnsi"/>
          <w:lang w:bidi="ar-SA"/>
        </w:rPr>
        <w:t xml:space="preserve"> sistemai (</w:t>
      </w:r>
      <w:r w:rsidR="00965875" w:rsidRPr="00EB6F69">
        <w:rPr>
          <w:rFonts w:asciiTheme="majorHAnsi" w:eastAsia="Times New Roman" w:hAnsiTheme="majorHAnsi" w:cstheme="majorHAnsi"/>
          <w:i/>
          <w:lang w:bidi="ar-SA"/>
        </w:rPr>
        <w:t>Infostatyba</w:t>
      </w:r>
      <w:r w:rsidR="00965875" w:rsidRPr="00EB6F69">
        <w:rPr>
          <w:rFonts w:asciiTheme="majorHAnsi" w:eastAsia="Times New Roman" w:hAnsiTheme="majorHAnsi" w:cstheme="majorHAnsi"/>
          <w:lang w:bidi="ar-SA"/>
        </w:rPr>
        <w:t>).</w:t>
      </w:r>
    </w:p>
    <w:p w14:paraId="66CE2239" w14:textId="77777777" w:rsidR="00CA2869" w:rsidRPr="00EB6F69" w:rsidRDefault="00CA2869"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Tuo atveju, jei Šaliai kyla abejonių ar informacija yra konfidenciali, Šalis turi elgtis su tokia informacija kaip su konfidencialia informacija. Šis konfidencialumo įsipareigojimas galioja visą Sus</w:t>
      </w:r>
      <w:r w:rsidR="00AF1ED7" w:rsidRPr="00EB6F69">
        <w:rPr>
          <w:rFonts w:asciiTheme="majorHAnsi" w:eastAsia="Times New Roman" w:hAnsiTheme="majorHAnsi" w:cstheme="majorHAnsi"/>
          <w:lang w:bidi="ar-SA"/>
        </w:rPr>
        <w:t>itarimo galiojimo laikotarpį.</w:t>
      </w:r>
    </w:p>
    <w:p w14:paraId="0D03C24C" w14:textId="77777777" w:rsidR="002B0AA7" w:rsidRPr="00EB6F69" w:rsidRDefault="002B0AA7"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Taikytina teisė ir ginčų sprendimo tvarka</w:t>
      </w:r>
    </w:p>
    <w:p w14:paraId="64418C10" w14:textId="77777777" w:rsidR="00036344" w:rsidRPr="00EB6F69" w:rsidRDefault="00D87655" w:rsidP="00614B79">
      <w:pPr>
        <w:pStyle w:val="ListParagraph"/>
        <w:numPr>
          <w:ilvl w:val="1"/>
          <w:numId w:val="7"/>
        </w:numPr>
        <w:spacing w:after="120" w:line="240" w:lineRule="auto"/>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Susitarimas sudarytas vadovaujantis ir bus aiškinamas taikant Lietuvos Respublikos teisę.</w:t>
      </w:r>
      <w:r w:rsidR="00036344" w:rsidRPr="00EB6F69">
        <w:rPr>
          <w:rFonts w:asciiTheme="majorHAnsi" w:hAnsiTheme="majorHAnsi" w:cstheme="majorHAnsi"/>
        </w:rPr>
        <w:t xml:space="preserve"> </w:t>
      </w:r>
      <w:r w:rsidR="00036344" w:rsidRPr="00EB6F69">
        <w:rPr>
          <w:rFonts w:asciiTheme="majorHAnsi" w:eastAsia="Times New Roman" w:hAnsiTheme="majorHAnsi" w:cstheme="majorHAnsi"/>
          <w:lang w:bidi="ar-SA"/>
        </w:rPr>
        <w:t>Dėl to, kas nenumatyta Susitarime, Šalys vadovaujasi Lietuvos Respublikos teisės aktais.</w:t>
      </w:r>
    </w:p>
    <w:p w14:paraId="41A73354" w14:textId="77777777" w:rsidR="00D87655" w:rsidRPr="00EB6F69" w:rsidRDefault="00D87655"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lang w:bidi="ar-SA"/>
        </w:rPr>
        <w:t>Bet koks ginčas, kylantis iš Susitarimo, bus sprendžiamas tarpusavio konsultacijų ir derybų keliu.</w:t>
      </w:r>
      <w:r w:rsidR="00F8798F">
        <w:rPr>
          <w:rFonts w:asciiTheme="majorHAnsi" w:eastAsia="Times New Roman" w:hAnsiTheme="majorHAnsi" w:cstheme="majorHAnsi"/>
          <w:lang w:bidi="ar-SA"/>
        </w:rPr>
        <w:t xml:space="preserve"> J</w:t>
      </w:r>
      <w:r w:rsidR="00FB4738">
        <w:rPr>
          <w:rFonts w:asciiTheme="majorHAnsi" w:eastAsia="Times New Roman" w:hAnsiTheme="majorHAnsi" w:cstheme="majorHAnsi"/>
          <w:lang w:bidi="ar-SA"/>
        </w:rPr>
        <w:t>ei ginčo nepavyksta</w:t>
      </w:r>
      <w:r w:rsidRPr="00EB6F69">
        <w:rPr>
          <w:rFonts w:asciiTheme="majorHAnsi" w:eastAsia="Times New Roman" w:hAnsiTheme="majorHAnsi" w:cstheme="majorHAnsi"/>
          <w:lang w:bidi="ar-SA"/>
        </w:rPr>
        <w:t xml:space="preserve"> išspręsti tarpusavio derybomis per 30 (trisdešimt) kalendorinių dienų, toks ginčas sprendžiamas Lietuvos Respublikos teisės aktų nustatyta tvarka, teismuose Vilniuje</w:t>
      </w:r>
      <w:r w:rsidRPr="00EB6F69">
        <w:rPr>
          <w:rFonts w:asciiTheme="majorHAnsi" w:eastAsia="Times New Roman" w:hAnsiTheme="majorHAnsi" w:cstheme="majorHAnsi"/>
          <w:b/>
          <w:lang w:bidi="ar-SA"/>
        </w:rPr>
        <w:t>.</w:t>
      </w:r>
    </w:p>
    <w:p w14:paraId="4668FE79" w14:textId="77777777" w:rsidR="002B0AA7" w:rsidRPr="00EB6F69" w:rsidRDefault="00D87655"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Susitarimo</w:t>
      </w:r>
      <w:r w:rsidR="002B0AA7" w:rsidRPr="00EB6F69">
        <w:rPr>
          <w:rFonts w:asciiTheme="majorHAnsi" w:eastAsia="Times New Roman" w:hAnsiTheme="majorHAnsi" w:cstheme="majorHAnsi"/>
          <w:b/>
          <w:lang w:bidi="ar-SA"/>
        </w:rPr>
        <w:t xml:space="preserve"> įsigaliojimas, keitimas, nutraukimas</w:t>
      </w:r>
    </w:p>
    <w:p w14:paraId="44F74372" w14:textId="77777777" w:rsidR="005E657A" w:rsidRPr="00EB6F69" w:rsidRDefault="00D87655"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Susitarimas įsigalioja </w:t>
      </w:r>
      <w:r w:rsidR="00A57BE1" w:rsidRPr="00EB6F69">
        <w:rPr>
          <w:rFonts w:asciiTheme="majorHAnsi" w:eastAsia="Times New Roman" w:hAnsiTheme="majorHAnsi" w:cstheme="majorHAnsi"/>
          <w:lang w:bidi="ar-SA"/>
        </w:rPr>
        <w:t xml:space="preserve">nuo </w:t>
      </w:r>
      <w:r w:rsidR="002C3085" w:rsidRPr="00EB6F69">
        <w:rPr>
          <w:rFonts w:asciiTheme="majorHAnsi" w:eastAsia="Times New Roman" w:hAnsiTheme="majorHAnsi" w:cstheme="majorHAnsi"/>
          <w:lang w:bidi="ar-SA"/>
        </w:rPr>
        <w:t>jo pasirašymo momento</w:t>
      </w:r>
      <w:r w:rsidR="005E657A" w:rsidRPr="00EB6F69">
        <w:rPr>
          <w:rFonts w:asciiTheme="majorHAnsi" w:eastAsia="Times New Roman" w:hAnsiTheme="majorHAnsi" w:cstheme="majorHAnsi"/>
          <w:lang w:bidi="ar-SA"/>
        </w:rPr>
        <w:t xml:space="preserve">. </w:t>
      </w:r>
    </w:p>
    <w:p w14:paraId="5CE33DEF" w14:textId="77777777" w:rsidR="00036344" w:rsidRPr="0013382E" w:rsidRDefault="0013382E" w:rsidP="00614B79">
      <w:pPr>
        <w:pStyle w:val="ListParagraph"/>
        <w:numPr>
          <w:ilvl w:val="1"/>
          <w:numId w:val="7"/>
        </w:numPr>
        <w:spacing w:after="120" w:line="240" w:lineRule="auto"/>
        <w:ind w:left="788" w:hanging="431"/>
        <w:contextualSpacing w:val="0"/>
        <w:jc w:val="both"/>
        <w:rPr>
          <w:rFonts w:asciiTheme="majorHAnsi" w:eastAsia="Times New Roman" w:hAnsiTheme="majorHAnsi" w:cstheme="majorHAnsi"/>
          <w:lang w:bidi="ar-SA"/>
        </w:rPr>
      </w:pPr>
      <w:r>
        <w:rPr>
          <w:rFonts w:asciiTheme="majorHAnsi" w:eastAsia="Times New Roman" w:hAnsiTheme="majorHAnsi" w:cstheme="majorHAnsi"/>
          <w:lang w:bidi="ar-SA"/>
        </w:rPr>
        <w:t>Susitarimas gali būti keičiamas ar</w:t>
      </w:r>
      <w:r w:rsidR="00BF2687" w:rsidRPr="00EB6F69">
        <w:rPr>
          <w:rFonts w:asciiTheme="majorHAnsi" w:eastAsia="Times New Roman" w:hAnsiTheme="majorHAnsi" w:cstheme="majorHAnsi"/>
          <w:lang w:bidi="ar-SA"/>
        </w:rPr>
        <w:t xml:space="preserve"> nutraukimas rašytiniu Šalių susi</w:t>
      </w:r>
      <w:r w:rsidR="00A57BE1" w:rsidRPr="00EB6F69">
        <w:rPr>
          <w:rFonts w:asciiTheme="majorHAnsi" w:eastAsia="Times New Roman" w:hAnsiTheme="majorHAnsi" w:cstheme="majorHAnsi"/>
          <w:lang w:bidi="ar-SA"/>
        </w:rPr>
        <w:t xml:space="preserve">tarimu ar kitais teisės aktuose </w:t>
      </w:r>
      <w:r w:rsidR="00036344" w:rsidRPr="00EB6F69">
        <w:rPr>
          <w:rFonts w:asciiTheme="majorHAnsi" w:eastAsia="Times New Roman" w:hAnsiTheme="majorHAnsi" w:cstheme="majorHAnsi"/>
          <w:lang w:bidi="ar-SA"/>
        </w:rPr>
        <w:t xml:space="preserve">ar </w:t>
      </w:r>
      <w:r w:rsidR="00E01183" w:rsidRPr="00EB6F69">
        <w:rPr>
          <w:rFonts w:asciiTheme="majorHAnsi" w:eastAsia="Times New Roman" w:hAnsiTheme="majorHAnsi" w:cstheme="majorHAnsi"/>
          <w:lang w:bidi="ar-SA"/>
        </w:rPr>
        <w:t>Susitarime</w:t>
      </w:r>
      <w:r w:rsidR="00036344" w:rsidRPr="00EB6F69">
        <w:rPr>
          <w:rFonts w:asciiTheme="majorHAnsi" w:eastAsia="Times New Roman" w:hAnsiTheme="majorHAnsi" w:cstheme="majorHAnsi"/>
          <w:lang w:bidi="ar-SA"/>
        </w:rPr>
        <w:t xml:space="preserve"> </w:t>
      </w:r>
      <w:r w:rsidR="00BF2687" w:rsidRPr="00EB6F69">
        <w:rPr>
          <w:rFonts w:asciiTheme="majorHAnsi" w:eastAsia="Times New Roman" w:hAnsiTheme="majorHAnsi" w:cstheme="majorHAnsi"/>
          <w:lang w:bidi="ar-SA"/>
        </w:rPr>
        <w:t xml:space="preserve">nustatytais pagrindais ir tvarka. </w:t>
      </w:r>
      <w:r w:rsidR="00036344" w:rsidRPr="00EB6F69">
        <w:rPr>
          <w:rFonts w:asciiTheme="majorHAnsi" w:eastAsia="Times New Roman" w:hAnsiTheme="majorHAnsi" w:cstheme="majorHAnsi"/>
          <w:lang w:bidi="ar-SA"/>
        </w:rPr>
        <w:t>Bendrovė turi teisę vienašališkai, ne teismo tvarka</w:t>
      </w:r>
      <w:r w:rsidR="00EF60B3" w:rsidRPr="00EB6F69">
        <w:rPr>
          <w:rFonts w:asciiTheme="majorHAnsi" w:eastAsia="Times New Roman" w:hAnsiTheme="majorHAnsi" w:cstheme="majorHAnsi"/>
          <w:lang w:bidi="ar-SA"/>
        </w:rPr>
        <w:t xml:space="preserve"> ir nesant Statytojo kaltės</w:t>
      </w:r>
      <w:r w:rsidR="00036344" w:rsidRPr="00EB6F69">
        <w:rPr>
          <w:rFonts w:asciiTheme="majorHAnsi" w:eastAsia="Times New Roman" w:hAnsiTheme="majorHAnsi" w:cstheme="majorHAnsi"/>
          <w:lang w:bidi="ar-SA"/>
        </w:rPr>
        <w:t xml:space="preserve"> nutraukti šį Susitarimą apie tai ne vėliau kaip prieš 10 (dešimt) kalendorinių dienų raštu informuojant Statytoją.</w:t>
      </w:r>
      <w:r w:rsidR="00E9684E" w:rsidRPr="00EB6F69">
        <w:rPr>
          <w:rFonts w:asciiTheme="majorHAnsi" w:eastAsia="Times New Roman" w:hAnsiTheme="majorHAnsi" w:cstheme="majorHAnsi"/>
          <w:lang w:bidi="ar-SA"/>
        </w:rPr>
        <w:t xml:space="preserve"> </w:t>
      </w:r>
      <w:r w:rsidR="00E9684E" w:rsidRPr="0013382E">
        <w:rPr>
          <w:rFonts w:asciiTheme="majorHAnsi" w:eastAsia="Times New Roman" w:hAnsiTheme="majorHAnsi" w:cstheme="majorHAnsi"/>
          <w:lang w:bidi="ar-SA"/>
        </w:rPr>
        <w:t xml:space="preserve">Tokiu atveju </w:t>
      </w:r>
      <w:r w:rsidR="00014A9F" w:rsidRPr="0013382E">
        <w:rPr>
          <w:rFonts w:asciiTheme="majorHAnsi" w:eastAsia="Times New Roman" w:hAnsiTheme="majorHAnsi" w:cstheme="majorHAnsi"/>
          <w:lang w:bidi="ar-SA"/>
        </w:rPr>
        <w:t>S</w:t>
      </w:r>
      <w:r w:rsidR="00E9684E" w:rsidRPr="0013382E">
        <w:rPr>
          <w:rFonts w:asciiTheme="majorHAnsi" w:eastAsia="Times New Roman" w:hAnsiTheme="majorHAnsi" w:cstheme="majorHAnsi"/>
          <w:lang w:bidi="ar-SA"/>
        </w:rPr>
        <w:t>tatytojas privalo pašal</w:t>
      </w:r>
      <w:r w:rsidRPr="0013382E">
        <w:rPr>
          <w:rFonts w:asciiTheme="majorHAnsi" w:eastAsia="Times New Roman" w:hAnsiTheme="majorHAnsi" w:cstheme="majorHAnsi"/>
          <w:lang w:bidi="ar-SA"/>
        </w:rPr>
        <w:t xml:space="preserve">inti </w:t>
      </w:r>
      <w:r w:rsidR="00BA0B74">
        <w:rPr>
          <w:rFonts w:asciiTheme="majorHAnsi" w:eastAsia="Times New Roman" w:hAnsiTheme="majorHAnsi" w:cstheme="majorHAnsi"/>
          <w:lang w:bidi="ar-SA"/>
        </w:rPr>
        <w:t xml:space="preserve">Statinius </w:t>
      </w:r>
      <w:r w:rsidR="000815DB" w:rsidRPr="0013382E">
        <w:rPr>
          <w:rFonts w:asciiTheme="majorHAnsi" w:eastAsia="Times New Roman" w:hAnsiTheme="majorHAnsi" w:cstheme="majorHAnsi"/>
          <w:lang w:bidi="ar-SA"/>
        </w:rPr>
        <w:t>iš A</w:t>
      </w:r>
      <w:r w:rsidR="00E9684E" w:rsidRPr="0013382E">
        <w:rPr>
          <w:rFonts w:asciiTheme="majorHAnsi" w:eastAsia="Times New Roman" w:hAnsiTheme="majorHAnsi" w:cstheme="majorHAnsi"/>
          <w:lang w:bidi="ar-SA"/>
        </w:rPr>
        <w:t>psaugos zonos.</w:t>
      </w:r>
    </w:p>
    <w:p w14:paraId="14CBEBA5" w14:textId="77777777" w:rsidR="002B0AA7" w:rsidRPr="00EB6F69" w:rsidRDefault="002B0AA7" w:rsidP="00614B79">
      <w:pPr>
        <w:pStyle w:val="ListParagraph"/>
        <w:numPr>
          <w:ilvl w:val="0"/>
          <w:numId w:val="7"/>
        </w:numPr>
        <w:spacing w:after="120" w:line="240" w:lineRule="auto"/>
        <w:contextualSpacing w:val="0"/>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Baigiamosios nuostatos</w:t>
      </w:r>
    </w:p>
    <w:p w14:paraId="6E1BC90B" w14:textId="77777777" w:rsidR="00FC1F2E" w:rsidRPr="00EB6F69" w:rsidRDefault="00FC1F2E"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Tuo atveju, jei Darbus faktiškai atlieka ne Statytojas, o jo samdytas trečiasis asmuo (rangovas) – tai neturi įtakos Susitarimo</w:t>
      </w:r>
      <w:r w:rsidR="00E42115" w:rsidRPr="00EB6F69">
        <w:rPr>
          <w:rFonts w:asciiTheme="majorHAnsi" w:eastAsia="Times New Roman" w:hAnsiTheme="majorHAnsi" w:cstheme="majorHAnsi"/>
          <w:lang w:bidi="ar-SA"/>
        </w:rPr>
        <w:t xml:space="preserve"> galiojimui ir jo </w:t>
      </w:r>
      <w:r w:rsidRPr="00EB6F69">
        <w:rPr>
          <w:rFonts w:asciiTheme="majorHAnsi" w:eastAsia="Times New Roman" w:hAnsiTheme="majorHAnsi" w:cstheme="majorHAnsi"/>
          <w:lang w:bidi="ar-SA"/>
        </w:rPr>
        <w:t>sąlygo</w:t>
      </w:r>
      <w:r w:rsidR="00761596" w:rsidRPr="00EB6F69">
        <w:rPr>
          <w:rFonts w:asciiTheme="majorHAnsi" w:eastAsia="Times New Roman" w:hAnsiTheme="majorHAnsi" w:cstheme="majorHAnsi"/>
          <w:lang w:bidi="ar-SA"/>
        </w:rPr>
        <w:t>m</w:t>
      </w:r>
      <w:r w:rsidRPr="00EB6F69">
        <w:rPr>
          <w:rFonts w:asciiTheme="majorHAnsi" w:eastAsia="Times New Roman" w:hAnsiTheme="majorHAnsi" w:cstheme="majorHAnsi"/>
          <w:lang w:bidi="ar-SA"/>
        </w:rPr>
        <w:t>s, įskaitant, bet neapsiribojant, sąl</w:t>
      </w:r>
      <w:r w:rsidR="00203FD7">
        <w:rPr>
          <w:rFonts w:asciiTheme="majorHAnsi" w:eastAsia="Times New Roman" w:hAnsiTheme="majorHAnsi" w:cstheme="majorHAnsi"/>
          <w:lang w:bidi="ar-SA"/>
        </w:rPr>
        <w:t>ygas dėl Statytojo atsakomybės</w:t>
      </w:r>
      <w:r w:rsidR="00761596" w:rsidRPr="00EB6F69">
        <w:rPr>
          <w:rFonts w:asciiTheme="majorHAnsi" w:eastAsia="Times New Roman" w:hAnsiTheme="majorHAnsi" w:cstheme="majorHAnsi"/>
          <w:lang w:bidi="ar-SA"/>
        </w:rPr>
        <w:t>, kurios</w:t>
      </w:r>
      <w:r w:rsidRPr="00EB6F69">
        <w:rPr>
          <w:rFonts w:asciiTheme="majorHAnsi" w:eastAsia="Times New Roman" w:hAnsiTheme="majorHAnsi" w:cstheme="majorHAnsi"/>
          <w:lang w:bidi="ar-SA"/>
        </w:rPr>
        <w:t xml:space="preserve"> yra taikomos Statytojui pilna apimtimi.</w:t>
      </w:r>
      <w:r w:rsidR="0084055F" w:rsidRPr="00EB6F69">
        <w:rPr>
          <w:rFonts w:asciiTheme="majorHAnsi" w:eastAsia="Times New Roman" w:hAnsiTheme="majorHAnsi" w:cstheme="majorHAnsi"/>
          <w:lang w:bidi="ar-SA"/>
        </w:rPr>
        <w:t xml:space="preserve"> Statytojo samdyto trečiojo asmens (rangovo) veiksmai</w:t>
      </w:r>
      <w:r w:rsidR="009B1003" w:rsidRPr="00EB6F69">
        <w:rPr>
          <w:rFonts w:asciiTheme="majorHAnsi" w:eastAsia="Times New Roman" w:hAnsiTheme="majorHAnsi" w:cstheme="majorHAnsi"/>
          <w:lang w:bidi="ar-SA"/>
        </w:rPr>
        <w:t xml:space="preserve"> </w:t>
      </w:r>
      <w:r w:rsidR="0084055F" w:rsidRPr="00EB6F69">
        <w:rPr>
          <w:rFonts w:asciiTheme="majorHAnsi" w:eastAsia="Times New Roman" w:hAnsiTheme="majorHAnsi" w:cstheme="majorHAnsi"/>
          <w:lang w:bidi="ar-SA"/>
        </w:rPr>
        <w:t xml:space="preserve">Statytojui sukelia tokias pačias pasekmes, kaip jo paties, t. y. Statytojas pilnai atsako už bet kokius samdyto trečiojo asmens (rangovo) veiksmus ar neveikimą. </w:t>
      </w:r>
      <w:r w:rsidRPr="00EB6F69">
        <w:rPr>
          <w:rFonts w:asciiTheme="majorHAnsi" w:eastAsia="Times New Roman" w:hAnsiTheme="majorHAnsi" w:cstheme="majorHAnsi"/>
          <w:lang w:bidi="ar-SA"/>
        </w:rPr>
        <w:t xml:space="preserve"> </w:t>
      </w:r>
    </w:p>
    <w:p w14:paraId="3AFC9C5D" w14:textId="30E108AA" w:rsidR="00CF68B1" w:rsidRPr="00936C02" w:rsidRDefault="00CF68B1"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Statytojas neturi teisės perleisti Susitarime nustatytų savo teisių ir (ar) įsipareigojimų tretiesiems asmenims be </w:t>
      </w:r>
      <w:r w:rsidR="0019139B">
        <w:rPr>
          <w:rFonts w:asciiTheme="majorHAnsi" w:eastAsia="Times New Roman" w:hAnsiTheme="majorHAnsi" w:cstheme="majorHAnsi"/>
          <w:lang w:bidi="ar-SA"/>
        </w:rPr>
        <w:t xml:space="preserve">išankstinio </w:t>
      </w:r>
      <w:r w:rsidRPr="00EB6F69">
        <w:rPr>
          <w:rFonts w:asciiTheme="majorHAnsi" w:eastAsia="Times New Roman" w:hAnsiTheme="majorHAnsi" w:cstheme="majorHAnsi"/>
          <w:lang w:bidi="ar-SA"/>
        </w:rPr>
        <w:t>rašytinio Bendrovės sutikimo</w:t>
      </w:r>
      <w:r w:rsidR="006474E5">
        <w:rPr>
          <w:rFonts w:asciiTheme="majorHAnsi" w:eastAsia="Times New Roman" w:hAnsiTheme="majorHAnsi" w:cstheme="majorHAnsi"/>
          <w:lang w:bidi="ar-SA"/>
        </w:rPr>
        <w:t>, išskyrus Susitarimo 2.1.9 punkte numatytą atvejį</w:t>
      </w:r>
      <w:r w:rsidRPr="00EB6F69">
        <w:rPr>
          <w:rFonts w:asciiTheme="majorHAnsi" w:eastAsia="Times New Roman" w:hAnsiTheme="majorHAnsi" w:cstheme="majorHAnsi"/>
          <w:lang w:bidi="ar-SA"/>
        </w:rPr>
        <w:t xml:space="preserve">. Jei Statytojas nesilaiko šio reikalavimo, </w:t>
      </w:r>
      <w:r w:rsidRPr="00936C02">
        <w:rPr>
          <w:rFonts w:asciiTheme="majorHAnsi" w:eastAsia="Times New Roman" w:hAnsiTheme="majorHAnsi" w:cstheme="majorHAnsi"/>
          <w:lang w:bidi="ar-SA"/>
        </w:rPr>
        <w:t>Statytojas ir teisių bei pareigų perėmėjas prieš Bendrovę atsako solidariai.</w:t>
      </w:r>
    </w:p>
    <w:p w14:paraId="08076EE2" w14:textId="77777777" w:rsidR="008F0D7E" w:rsidRPr="00936C02" w:rsidRDefault="008F0D7E" w:rsidP="00E70344">
      <w:pPr>
        <w:pStyle w:val="BodyText"/>
        <w:numPr>
          <w:ilvl w:val="1"/>
          <w:numId w:val="7"/>
        </w:numPr>
        <w:tabs>
          <w:tab w:val="clear" w:pos="2268"/>
          <w:tab w:val="left" w:pos="993"/>
        </w:tabs>
        <w:spacing w:after="120"/>
        <w:ind w:left="851" w:hanging="494"/>
        <w:rPr>
          <w:rFonts w:asciiTheme="majorHAnsi" w:hAnsiTheme="majorHAnsi"/>
          <w:sz w:val="22"/>
          <w:szCs w:val="22"/>
          <w:lang w:val="lt-LT"/>
        </w:rPr>
      </w:pPr>
      <w:r w:rsidRPr="00936C02">
        <w:rPr>
          <w:rFonts w:asciiTheme="majorHAnsi" w:hAnsiTheme="majorHAnsi"/>
          <w:sz w:val="22"/>
          <w:szCs w:val="22"/>
          <w:lang w:val="lt-LT"/>
        </w:rPr>
        <w:t xml:space="preserve">Visi </w:t>
      </w:r>
      <w:smartTag w:uri="schemas-tilde-lt/tildestengine" w:element="templates">
        <w:smartTagPr>
          <w:attr w:name="baseform" w:val="pranešim|as"/>
          <w:attr w:name="id" w:val="-1"/>
          <w:attr w:name="text" w:val="pranešimai"/>
        </w:smartTagPr>
        <w:r w:rsidRPr="00936C02">
          <w:rPr>
            <w:rFonts w:asciiTheme="majorHAnsi" w:hAnsiTheme="majorHAnsi"/>
            <w:sz w:val="22"/>
            <w:szCs w:val="22"/>
            <w:lang w:val="lt-LT"/>
          </w:rPr>
          <w:t>pranešimai</w:t>
        </w:r>
      </w:smartTag>
      <w:r w:rsidRPr="00936C02">
        <w:rPr>
          <w:rFonts w:asciiTheme="majorHAnsi" w:hAnsiTheme="majorHAnsi"/>
          <w:sz w:val="22"/>
          <w:szCs w:val="22"/>
          <w:lang w:val="lt-LT"/>
        </w:rPr>
        <w:t xml:space="preserve">, reikalavimai, </w:t>
      </w:r>
      <w:smartTag w:uri="schemas-tilde-lt/tildestengine" w:element="templates">
        <w:smartTagPr>
          <w:attr w:name="baseform" w:val="pretenzij|a"/>
          <w:attr w:name="id" w:val="-1"/>
          <w:attr w:name="text" w:val="Pretenzijos"/>
        </w:smartTagPr>
        <w:r w:rsidRPr="00936C02">
          <w:rPr>
            <w:rFonts w:asciiTheme="majorHAnsi" w:hAnsiTheme="majorHAnsi"/>
            <w:sz w:val="22"/>
            <w:szCs w:val="22"/>
            <w:lang w:val="lt-LT"/>
          </w:rPr>
          <w:t>pretenzijos</w:t>
        </w:r>
      </w:smartTag>
      <w:r w:rsidRPr="00936C02">
        <w:rPr>
          <w:rFonts w:asciiTheme="majorHAnsi" w:hAnsiTheme="majorHAnsi"/>
          <w:sz w:val="22"/>
          <w:szCs w:val="22"/>
          <w:lang w:val="lt-LT"/>
        </w:rPr>
        <w:t xml:space="preserve"> ir kiti dok</w:t>
      </w:r>
      <w:r w:rsidR="00A85B56">
        <w:rPr>
          <w:rFonts w:asciiTheme="majorHAnsi" w:hAnsiTheme="majorHAnsi"/>
          <w:sz w:val="22"/>
          <w:szCs w:val="22"/>
          <w:lang w:val="lt-LT"/>
        </w:rPr>
        <w:t>umentai bei informacija pagal šį</w:t>
      </w:r>
      <w:r w:rsidRPr="00936C02">
        <w:rPr>
          <w:rFonts w:asciiTheme="majorHAnsi" w:hAnsiTheme="majorHAnsi"/>
          <w:sz w:val="22"/>
          <w:szCs w:val="22"/>
          <w:lang w:val="lt-LT"/>
        </w:rPr>
        <w:t xml:space="preserve"> </w:t>
      </w:r>
      <w:r w:rsidR="00A85B56">
        <w:rPr>
          <w:rFonts w:asciiTheme="majorHAnsi" w:hAnsiTheme="majorHAnsi"/>
          <w:sz w:val="22"/>
          <w:szCs w:val="22"/>
          <w:lang w:val="lt-LT"/>
        </w:rPr>
        <w:t>Susitarimą</w:t>
      </w:r>
      <w:r w:rsidRPr="00936C02">
        <w:rPr>
          <w:rFonts w:asciiTheme="majorHAnsi" w:hAnsiTheme="majorHAnsi"/>
          <w:sz w:val="22"/>
          <w:szCs w:val="22"/>
          <w:lang w:val="lt-LT"/>
        </w:rPr>
        <w:t xml:space="preserve"> siunčiami šalių rekvizituose nurodytais adresais. Apie rekvizitų pasikeitimą, šalys informuoja viena kitą ne vėliau kaip per tris dienas. Nesant tokio pranešimo, visi dok</w:t>
      </w:r>
      <w:r w:rsidR="00A85B56">
        <w:rPr>
          <w:rFonts w:asciiTheme="majorHAnsi" w:hAnsiTheme="majorHAnsi"/>
          <w:sz w:val="22"/>
          <w:szCs w:val="22"/>
          <w:lang w:val="lt-LT"/>
        </w:rPr>
        <w:t>umentai ar pranešimai vykdant šį</w:t>
      </w:r>
      <w:r w:rsidRPr="00936C02">
        <w:rPr>
          <w:rFonts w:asciiTheme="majorHAnsi" w:hAnsiTheme="majorHAnsi"/>
          <w:sz w:val="22"/>
          <w:szCs w:val="22"/>
          <w:lang w:val="lt-LT"/>
        </w:rPr>
        <w:t xml:space="preserve"> </w:t>
      </w:r>
      <w:r w:rsidR="00A85B56">
        <w:rPr>
          <w:rFonts w:asciiTheme="majorHAnsi" w:hAnsiTheme="majorHAnsi"/>
          <w:sz w:val="22"/>
          <w:szCs w:val="22"/>
          <w:lang w:val="lt-LT"/>
        </w:rPr>
        <w:t>Susitarimą</w:t>
      </w:r>
      <w:r w:rsidRPr="00936C02">
        <w:rPr>
          <w:rFonts w:asciiTheme="majorHAnsi" w:hAnsiTheme="majorHAnsi"/>
          <w:sz w:val="22"/>
          <w:szCs w:val="22"/>
          <w:lang w:val="lt-LT"/>
        </w:rPr>
        <w:t xml:space="preserve"> siunčiami (arba pristatomi) paskutiniu žinomu šalies adresu ir laikomi įteiktais tinkamai. </w:t>
      </w:r>
    </w:p>
    <w:p w14:paraId="20359870" w14:textId="7302B839" w:rsidR="008F0D7E" w:rsidRPr="00936C02" w:rsidRDefault="008F0D7E" w:rsidP="00E70344">
      <w:pPr>
        <w:pStyle w:val="BodyText"/>
        <w:numPr>
          <w:ilvl w:val="1"/>
          <w:numId w:val="7"/>
        </w:numPr>
        <w:tabs>
          <w:tab w:val="clear" w:pos="2268"/>
          <w:tab w:val="left" w:pos="993"/>
        </w:tabs>
        <w:spacing w:after="120"/>
        <w:ind w:left="851" w:hanging="494"/>
        <w:rPr>
          <w:rFonts w:asciiTheme="majorHAnsi" w:hAnsiTheme="majorHAnsi"/>
          <w:sz w:val="22"/>
          <w:szCs w:val="22"/>
          <w:lang w:val="lt-LT"/>
        </w:rPr>
      </w:pPr>
      <w:r w:rsidRPr="00936C02">
        <w:rPr>
          <w:rFonts w:asciiTheme="majorHAnsi" w:hAnsiTheme="majorHAnsi"/>
          <w:sz w:val="22"/>
          <w:szCs w:val="22"/>
          <w:lang w:val="lt-LT"/>
        </w:rPr>
        <w:t xml:space="preserve">Visi </w:t>
      </w:r>
      <w:smartTag w:uri="schemas-tilde-lt/tildestengine" w:element="templates">
        <w:smartTagPr>
          <w:attr w:name="baseform" w:val="pranešim|as"/>
          <w:attr w:name="id" w:val="-1"/>
          <w:attr w:name="text" w:val="pranešimai"/>
        </w:smartTagPr>
        <w:r w:rsidRPr="00936C02">
          <w:rPr>
            <w:rFonts w:asciiTheme="majorHAnsi" w:hAnsiTheme="majorHAnsi"/>
            <w:sz w:val="22"/>
            <w:szCs w:val="22"/>
            <w:lang w:val="lt-LT"/>
          </w:rPr>
          <w:t>pranešimai</w:t>
        </w:r>
      </w:smartTag>
      <w:r w:rsidRPr="00936C02">
        <w:rPr>
          <w:rFonts w:asciiTheme="majorHAnsi" w:hAnsiTheme="majorHAnsi"/>
          <w:sz w:val="22"/>
          <w:szCs w:val="22"/>
          <w:lang w:val="lt-LT"/>
        </w:rPr>
        <w:t xml:space="preserve">, reikalavimai, </w:t>
      </w:r>
      <w:smartTag w:uri="schemas-tilde-lt/tildestengine" w:element="templates">
        <w:smartTagPr>
          <w:attr w:name="baseform" w:val="pretenzij|a"/>
          <w:attr w:name="id" w:val="-1"/>
          <w:attr w:name="text" w:val="Pretenzijos"/>
        </w:smartTagPr>
        <w:r w:rsidRPr="00936C02">
          <w:rPr>
            <w:rFonts w:asciiTheme="majorHAnsi" w:hAnsiTheme="majorHAnsi"/>
            <w:sz w:val="22"/>
            <w:szCs w:val="22"/>
            <w:lang w:val="lt-LT"/>
          </w:rPr>
          <w:t>pretenzijos</w:t>
        </w:r>
      </w:smartTag>
      <w:r w:rsidRPr="00936C02">
        <w:rPr>
          <w:rFonts w:asciiTheme="majorHAnsi" w:hAnsiTheme="majorHAnsi"/>
          <w:sz w:val="22"/>
          <w:szCs w:val="22"/>
          <w:lang w:val="lt-LT"/>
        </w:rPr>
        <w:t xml:space="preserve"> ir kiti dokumentai bei informacija pagal </w:t>
      </w:r>
      <w:r w:rsidR="00A85B56">
        <w:rPr>
          <w:rFonts w:asciiTheme="majorHAnsi" w:hAnsiTheme="majorHAnsi"/>
          <w:sz w:val="22"/>
          <w:szCs w:val="22"/>
          <w:lang w:val="lt-LT"/>
        </w:rPr>
        <w:t>šį</w:t>
      </w:r>
      <w:r w:rsidRPr="00936C02">
        <w:rPr>
          <w:rFonts w:asciiTheme="majorHAnsi" w:hAnsiTheme="majorHAnsi"/>
          <w:sz w:val="22"/>
          <w:szCs w:val="22"/>
          <w:lang w:val="lt-LT"/>
        </w:rPr>
        <w:t xml:space="preserve"> </w:t>
      </w:r>
      <w:r w:rsidR="00A85B56">
        <w:rPr>
          <w:rFonts w:asciiTheme="majorHAnsi" w:hAnsiTheme="majorHAnsi"/>
          <w:sz w:val="22"/>
          <w:szCs w:val="22"/>
          <w:lang w:val="lt-LT"/>
        </w:rPr>
        <w:t>Susitarimą</w:t>
      </w:r>
      <w:r w:rsidRPr="00936C02">
        <w:rPr>
          <w:rFonts w:asciiTheme="majorHAnsi" w:hAnsiTheme="majorHAnsi"/>
          <w:sz w:val="22"/>
          <w:szCs w:val="22"/>
          <w:lang w:val="lt-LT"/>
        </w:rPr>
        <w:t xml:space="preserve"> siunčiami elektroniniu paštu,</w:t>
      </w:r>
      <w:r w:rsidR="001E3B49">
        <w:rPr>
          <w:rFonts w:asciiTheme="majorHAnsi" w:hAnsiTheme="majorHAnsi"/>
          <w:sz w:val="22"/>
          <w:szCs w:val="22"/>
          <w:lang w:val="lt-LT"/>
        </w:rPr>
        <w:t xml:space="preserve"> registruotu paštu</w:t>
      </w:r>
      <w:r w:rsidRPr="00936C02">
        <w:rPr>
          <w:rFonts w:asciiTheme="majorHAnsi" w:hAnsiTheme="majorHAnsi"/>
          <w:sz w:val="22"/>
          <w:szCs w:val="22"/>
          <w:lang w:val="lt-LT"/>
        </w:rPr>
        <w:t xml:space="preserve"> arba pristatomi (patvirtinant gavimą)</w:t>
      </w:r>
      <w:r w:rsidR="00936C02" w:rsidRPr="00936C02">
        <w:rPr>
          <w:rFonts w:asciiTheme="majorHAnsi" w:hAnsiTheme="majorHAnsi"/>
          <w:sz w:val="22"/>
          <w:szCs w:val="22"/>
          <w:lang w:val="lt-LT"/>
        </w:rPr>
        <w:t>,</w:t>
      </w:r>
      <w:r w:rsidRPr="00936C02">
        <w:rPr>
          <w:rFonts w:asciiTheme="majorHAnsi" w:hAnsiTheme="majorHAnsi"/>
          <w:sz w:val="22"/>
          <w:szCs w:val="22"/>
          <w:lang w:val="lt-LT"/>
        </w:rPr>
        <w:t xml:space="preserve"> ši</w:t>
      </w:r>
      <w:r w:rsidR="00A85B56">
        <w:rPr>
          <w:rFonts w:asciiTheme="majorHAnsi" w:hAnsiTheme="majorHAnsi"/>
          <w:sz w:val="22"/>
          <w:szCs w:val="22"/>
          <w:lang w:val="lt-LT"/>
        </w:rPr>
        <w:t>am</w:t>
      </w:r>
      <w:r w:rsidRPr="00936C02">
        <w:rPr>
          <w:rFonts w:asciiTheme="majorHAnsi" w:hAnsiTheme="majorHAnsi"/>
          <w:sz w:val="22"/>
          <w:szCs w:val="22"/>
          <w:lang w:val="lt-LT"/>
        </w:rPr>
        <w:t xml:space="preserve">e </w:t>
      </w:r>
      <w:r w:rsidR="00A85B56">
        <w:rPr>
          <w:rFonts w:asciiTheme="majorHAnsi" w:hAnsiTheme="majorHAnsi"/>
          <w:sz w:val="22"/>
          <w:szCs w:val="22"/>
          <w:lang w:val="lt-LT"/>
        </w:rPr>
        <w:t>Susitarime</w:t>
      </w:r>
      <w:r w:rsidRPr="00936C02">
        <w:rPr>
          <w:rFonts w:asciiTheme="majorHAnsi" w:hAnsiTheme="majorHAnsi"/>
          <w:sz w:val="22"/>
          <w:szCs w:val="22"/>
          <w:lang w:val="lt-LT"/>
        </w:rPr>
        <w:t xml:space="preserve"> nurodytu šalies adresu.</w:t>
      </w:r>
    </w:p>
    <w:p w14:paraId="4325CD57" w14:textId="77777777" w:rsidR="00036344" w:rsidRPr="008F0D7E" w:rsidRDefault="00203FD7"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8F0D7E">
        <w:rPr>
          <w:rFonts w:asciiTheme="majorHAnsi" w:hAnsiTheme="majorHAnsi" w:cstheme="majorHAnsi"/>
        </w:rPr>
        <w:lastRenderedPageBreak/>
        <w:t xml:space="preserve">Jei kuri nors </w:t>
      </w:r>
      <w:r w:rsidR="00A85B56">
        <w:rPr>
          <w:rFonts w:asciiTheme="majorHAnsi" w:hAnsiTheme="majorHAnsi" w:cstheme="majorHAnsi"/>
        </w:rPr>
        <w:t>Susitarimo</w:t>
      </w:r>
      <w:r w:rsidRPr="008F0D7E">
        <w:rPr>
          <w:rFonts w:asciiTheme="majorHAnsi" w:hAnsiTheme="majorHAnsi" w:cstheme="majorHAnsi"/>
        </w:rPr>
        <w:t xml:space="preserve"> nuostata yra ar tampa visiškai ar iš dalies negaliojanti</w:t>
      </w:r>
      <w:r w:rsidR="008F0D7E" w:rsidRPr="008F0D7E">
        <w:rPr>
          <w:rFonts w:asciiTheme="majorHAnsi" w:hAnsiTheme="majorHAnsi" w:cstheme="majorHAnsi"/>
        </w:rPr>
        <w:t xml:space="preserve"> ar neįgyvendinama</w:t>
      </w:r>
      <w:r w:rsidRPr="008F0D7E">
        <w:rPr>
          <w:rFonts w:asciiTheme="majorHAnsi" w:hAnsiTheme="majorHAnsi" w:cstheme="majorHAnsi"/>
        </w:rPr>
        <w:t>, ji ned</w:t>
      </w:r>
      <w:r w:rsidR="00A85B56">
        <w:rPr>
          <w:rFonts w:asciiTheme="majorHAnsi" w:hAnsiTheme="majorHAnsi" w:cstheme="majorHAnsi"/>
        </w:rPr>
        <w:t>aro negaliojančių likusiųjų šio</w:t>
      </w:r>
      <w:r w:rsidRPr="008F0D7E">
        <w:rPr>
          <w:rFonts w:asciiTheme="majorHAnsi" w:hAnsiTheme="majorHAnsi" w:cstheme="majorHAnsi"/>
        </w:rPr>
        <w:t xml:space="preserve"> </w:t>
      </w:r>
      <w:r w:rsidR="00A85B56">
        <w:rPr>
          <w:rFonts w:asciiTheme="majorHAnsi" w:hAnsiTheme="majorHAnsi" w:cstheme="majorHAnsi"/>
        </w:rPr>
        <w:t>Susitarimo</w:t>
      </w:r>
      <w:r w:rsidRPr="008F0D7E">
        <w:rPr>
          <w:rFonts w:asciiTheme="majorHAnsi" w:hAnsiTheme="majorHAnsi" w:cstheme="majorHAnsi"/>
        </w:rPr>
        <w:t xml:space="preserve"> nuostatų. Tokiu atveju Šalys įsipareigoja dėti visas pastangas, kad negaliojanti </w:t>
      </w:r>
      <w:r w:rsidR="008F0D7E" w:rsidRPr="008F0D7E">
        <w:rPr>
          <w:rFonts w:asciiTheme="majorHAnsi" w:hAnsiTheme="majorHAnsi" w:cstheme="majorHAnsi"/>
        </w:rPr>
        <w:t xml:space="preserve">ar neįgyvendinama </w:t>
      </w:r>
      <w:r w:rsidRPr="008F0D7E">
        <w:rPr>
          <w:rFonts w:asciiTheme="majorHAnsi" w:hAnsiTheme="majorHAnsi" w:cstheme="majorHAnsi"/>
        </w:rPr>
        <w:t>nuostata būtų pakeista teisiškai veiksminga norma, kuri savo turiniu kiek įmanoma labiau atitiktų negaliojančią nuostatą</w:t>
      </w:r>
      <w:r w:rsidR="008F0D7E">
        <w:rPr>
          <w:rFonts w:asciiTheme="majorHAnsi" w:hAnsiTheme="majorHAnsi" w:cstheme="majorHAnsi"/>
        </w:rPr>
        <w:t>.</w:t>
      </w:r>
    </w:p>
    <w:p w14:paraId="1C43557B" w14:textId="77777777" w:rsidR="00A96DC4" w:rsidRPr="00EB6F69" w:rsidRDefault="00A96DC4"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Visi Susitarimo priedai, papildymai, pakeitimai turi tokią pačią teisinę galią kaip ir Susitarimas ir yra neatskiriama jo dalis.</w:t>
      </w:r>
    </w:p>
    <w:p w14:paraId="5E32FF1D" w14:textId="77777777" w:rsidR="00036344" w:rsidRPr="00EB6F69" w:rsidRDefault="00036344"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Šalys patvirtina ir garantuoja</w:t>
      </w:r>
      <w:r w:rsidR="00683C03" w:rsidRPr="00EB6F69">
        <w:rPr>
          <w:rFonts w:asciiTheme="majorHAnsi" w:eastAsia="Times New Roman" w:hAnsiTheme="majorHAnsi" w:cstheme="majorHAnsi"/>
          <w:lang w:bidi="ar-SA"/>
        </w:rPr>
        <w:t xml:space="preserve">, kad </w:t>
      </w:r>
      <w:r w:rsidRPr="00EB6F69">
        <w:rPr>
          <w:rFonts w:asciiTheme="majorHAnsi" w:eastAsia="Times New Roman" w:hAnsiTheme="majorHAnsi" w:cstheme="majorHAnsi"/>
          <w:lang w:bidi="ar-SA"/>
        </w:rPr>
        <w:t>perskaitė šį Susitarimą, suprato jo turinį ir pasekmes bei pasirašė kaip atitinkantį Šalių valią ir ketinimus. Susitarimas pasirašytas laisva valia.</w:t>
      </w:r>
    </w:p>
    <w:p w14:paraId="6571D48C" w14:textId="77777777" w:rsidR="00036344" w:rsidRPr="00EB6F69" w:rsidRDefault="00036344" w:rsidP="00E70344">
      <w:pPr>
        <w:pStyle w:val="ListParagraph"/>
        <w:numPr>
          <w:ilvl w:val="1"/>
          <w:numId w:val="7"/>
        </w:numPr>
        <w:spacing w:after="120" w:line="240" w:lineRule="auto"/>
        <w:ind w:left="851" w:hanging="494"/>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Susitarimas sudarytas 2 (dviem) vienodą juridinę galią turinčiais egzemplioriais, po 1 (vieną) Susitarimo egzempliorių kiekvienai Šaliai. </w:t>
      </w:r>
    </w:p>
    <w:p w14:paraId="5AF3F6F8" w14:textId="77777777" w:rsidR="000C1F85" w:rsidRPr="00EB6F69" w:rsidRDefault="000C1F85" w:rsidP="00614B79">
      <w:pPr>
        <w:pStyle w:val="ListParagraph"/>
        <w:spacing w:after="120" w:line="240" w:lineRule="auto"/>
        <w:ind w:left="792"/>
        <w:contextualSpacing w:val="0"/>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Priedai:</w:t>
      </w:r>
    </w:p>
    <w:p w14:paraId="5C566873" w14:textId="5F2C0B16" w:rsidR="000C1F85" w:rsidRDefault="0090146E" w:rsidP="00614B79">
      <w:pPr>
        <w:pStyle w:val="ListParagraph"/>
        <w:numPr>
          <w:ilvl w:val="0"/>
          <w:numId w:val="15"/>
        </w:numPr>
        <w:spacing w:after="120" w:line="240" w:lineRule="auto"/>
        <w:contextualSpacing w:val="0"/>
        <w:jc w:val="both"/>
        <w:rPr>
          <w:rFonts w:asciiTheme="majorHAnsi" w:eastAsia="Times New Roman" w:hAnsiTheme="majorHAnsi" w:cstheme="majorHAnsi"/>
          <w:lang w:bidi="ar-SA"/>
        </w:rPr>
      </w:pPr>
      <w:permStart w:id="1350043883" w:edGrp="everyone"/>
      <w:r>
        <w:t>įrašyti</w:t>
      </w:r>
      <w:permEnd w:id="1350043883"/>
      <w:r w:rsidR="006027BC" w:rsidRPr="00EB6F69">
        <w:rPr>
          <w:rFonts w:asciiTheme="majorHAnsi" w:hAnsiTheme="majorHAnsi" w:cstheme="majorHAnsi"/>
        </w:rPr>
        <w:t xml:space="preserve"> </w:t>
      </w:r>
      <w:r w:rsidR="00B91F8C" w:rsidRPr="00EB6F69">
        <w:rPr>
          <w:rFonts w:asciiTheme="majorHAnsi" w:eastAsia="Times New Roman" w:hAnsiTheme="majorHAnsi" w:cstheme="majorHAnsi"/>
          <w:lang w:bidi="ar-SA"/>
        </w:rPr>
        <w:t xml:space="preserve">projektas Nr. </w:t>
      </w:r>
      <w:permStart w:id="2071077489" w:edGrp="everyone"/>
      <w:r>
        <w:t>įrašyti</w:t>
      </w:r>
      <w:r w:rsidR="00A93162" w:rsidRPr="00A93162">
        <w:t xml:space="preserve"> </w:t>
      </w:r>
      <w:permEnd w:id="2071077489"/>
      <w:r w:rsidR="000E4E15" w:rsidRPr="00EB6F69">
        <w:rPr>
          <w:rFonts w:asciiTheme="majorHAnsi" w:eastAsia="Times New Roman" w:hAnsiTheme="majorHAnsi" w:cstheme="majorHAnsi"/>
          <w:lang w:bidi="ar-SA"/>
        </w:rPr>
        <w:t xml:space="preserve">, </w:t>
      </w:r>
      <w:permStart w:id="936785324" w:edGrp="everyone"/>
      <w:r>
        <w:t>įrašyti</w:t>
      </w:r>
      <w:permEnd w:id="936785324"/>
      <w:r w:rsidR="002702E9" w:rsidRPr="00EB6F69">
        <w:rPr>
          <w:rFonts w:asciiTheme="majorHAnsi" w:hAnsiTheme="majorHAnsi" w:cstheme="majorHAnsi"/>
        </w:rPr>
        <w:t xml:space="preserve"> </w:t>
      </w:r>
      <w:r w:rsidR="0094550F" w:rsidRPr="00EB6F69">
        <w:rPr>
          <w:rFonts w:asciiTheme="majorHAnsi" w:eastAsia="Times New Roman" w:hAnsiTheme="majorHAnsi" w:cstheme="majorHAnsi"/>
          <w:lang w:bidi="ar-SA"/>
        </w:rPr>
        <w:t>psl.</w:t>
      </w:r>
    </w:p>
    <w:p w14:paraId="2372E021" w14:textId="77777777" w:rsidR="00683C03" w:rsidRPr="00EB6F69" w:rsidRDefault="00683C03" w:rsidP="00614B79">
      <w:pPr>
        <w:pStyle w:val="ListParagraph"/>
        <w:spacing w:line="240" w:lineRule="auto"/>
        <w:ind w:left="792"/>
        <w:contextualSpacing w:val="0"/>
        <w:jc w:val="both"/>
        <w:rPr>
          <w:rFonts w:asciiTheme="majorHAnsi" w:eastAsia="Times New Roman" w:hAnsiTheme="majorHAnsi" w:cstheme="majorHAnsi"/>
          <w:lang w:bidi="ar-SA"/>
        </w:rPr>
      </w:pPr>
      <w:permStart w:id="1445482483" w:edGrp="everyone"/>
      <w:permEnd w:id="1445482483"/>
    </w:p>
    <w:tbl>
      <w:tblPr>
        <w:tblW w:w="9638" w:type="dxa"/>
        <w:tblInd w:w="501" w:type="dxa"/>
        <w:tblLook w:val="01E0" w:firstRow="1" w:lastRow="1" w:firstColumn="1" w:lastColumn="1" w:noHBand="0" w:noVBand="0"/>
      </w:tblPr>
      <w:tblGrid>
        <w:gridCol w:w="4819"/>
        <w:gridCol w:w="4819"/>
      </w:tblGrid>
      <w:tr w:rsidR="001016D7" w:rsidRPr="00EB6F69" w14:paraId="27A91C25" w14:textId="77777777" w:rsidTr="008B04D9">
        <w:tc>
          <w:tcPr>
            <w:tcW w:w="4819" w:type="dxa"/>
            <w:hideMark/>
          </w:tcPr>
          <w:p w14:paraId="090D1607" w14:textId="77777777" w:rsidR="001016D7" w:rsidRPr="00EB6F69" w:rsidRDefault="001016D7" w:rsidP="00614B79">
            <w:pPr>
              <w:spacing w:after="120" w:line="240" w:lineRule="auto"/>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UAB „Vilniaus vandenys“</w:t>
            </w:r>
          </w:p>
        </w:tc>
        <w:tc>
          <w:tcPr>
            <w:tcW w:w="4819" w:type="dxa"/>
            <w:hideMark/>
          </w:tcPr>
          <w:p w14:paraId="5612BB52" w14:textId="77777777" w:rsidR="001016D7" w:rsidRPr="00EB6F69" w:rsidRDefault="006027BC" w:rsidP="00614B79">
            <w:pPr>
              <w:spacing w:after="120" w:line="240" w:lineRule="auto"/>
              <w:jc w:val="both"/>
              <w:rPr>
                <w:rFonts w:asciiTheme="majorHAnsi" w:eastAsia="Times New Roman" w:hAnsiTheme="majorHAnsi" w:cstheme="majorHAnsi"/>
                <w:b/>
                <w:lang w:bidi="ar-SA"/>
              </w:rPr>
            </w:pPr>
            <w:permStart w:id="1192189005" w:edGrp="everyone"/>
            <w:r w:rsidRPr="00EB6F69">
              <w:rPr>
                <w:rFonts w:asciiTheme="majorHAnsi" w:hAnsiTheme="majorHAnsi" w:cstheme="majorHAnsi"/>
                <w:b/>
              </w:rPr>
              <w:t>[</w:t>
            </w:r>
            <w:r w:rsidRPr="00EB6F69">
              <w:rPr>
                <w:rFonts w:asciiTheme="majorHAnsi" w:hAnsiTheme="majorHAnsi" w:cstheme="majorHAnsi"/>
                <w:b/>
                <w:highlight w:val="lightGray"/>
              </w:rPr>
              <w:t>įrašyti</w:t>
            </w:r>
            <w:r w:rsidRPr="00EB6F69">
              <w:rPr>
                <w:rFonts w:asciiTheme="majorHAnsi" w:hAnsiTheme="majorHAnsi" w:cstheme="majorHAnsi"/>
                <w:b/>
              </w:rPr>
              <w:t>]</w:t>
            </w:r>
            <w:permEnd w:id="1192189005"/>
          </w:p>
        </w:tc>
      </w:tr>
      <w:tr w:rsidR="001016D7" w:rsidRPr="00EB6F69" w14:paraId="3C972A7F" w14:textId="77777777" w:rsidTr="008B04D9">
        <w:tc>
          <w:tcPr>
            <w:tcW w:w="4819" w:type="dxa"/>
          </w:tcPr>
          <w:p w14:paraId="1DA98BBD"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Juridinio asmens kodas: 120545849</w:t>
            </w:r>
          </w:p>
        </w:tc>
        <w:tc>
          <w:tcPr>
            <w:tcW w:w="4819" w:type="dxa"/>
          </w:tcPr>
          <w:p w14:paraId="0C629267" w14:textId="77777777" w:rsidR="001016D7" w:rsidRPr="00336653" w:rsidRDefault="001016D7" w:rsidP="00614B79">
            <w:pPr>
              <w:spacing w:after="0" w:line="240" w:lineRule="auto"/>
              <w:jc w:val="both"/>
              <w:rPr>
                <w:rFonts w:asciiTheme="majorHAnsi" w:eastAsia="Times New Roman" w:hAnsiTheme="majorHAnsi" w:cstheme="majorHAnsi"/>
                <w:lang w:bidi="ar-SA"/>
              </w:rPr>
            </w:pPr>
            <w:r w:rsidRPr="00336653">
              <w:rPr>
                <w:rFonts w:asciiTheme="majorHAnsi" w:eastAsia="Times New Roman" w:hAnsiTheme="majorHAnsi" w:cstheme="majorHAnsi"/>
                <w:lang w:bidi="ar-SA"/>
              </w:rPr>
              <w:t>Juridinio</w:t>
            </w:r>
            <w:r w:rsidR="00336653" w:rsidRPr="00336653">
              <w:rPr>
                <w:rFonts w:asciiTheme="majorHAnsi" w:eastAsia="Times New Roman" w:hAnsiTheme="majorHAnsi" w:cstheme="majorHAnsi"/>
                <w:lang w:bidi="ar-SA"/>
              </w:rPr>
              <w:t>/fizinio</w:t>
            </w:r>
            <w:r w:rsidRPr="00336653">
              <w:rPr>
                <w:rFonts w:asciiTheme="majorHAnsi" w:eastAsia="Times New Roman" w:hAnsiTheme="majorHAnsi" w:cstheme="majorHAnsi"/>
                <w:lang w:bidi="ar-SA"/>
              </w:rPr>
              <w:t xml:space="preserve"> asmens kodas:</w:t>
            </w:r>
            <w:r w:rsidR="00180321" w:rsidRPr="00336653">
              <w:rPr>
                <w:rFonts w:asciiTheme="majorHAnsi" w:eastAsia="Times New Roman" w:hAnsiTheme="majorHAnsi" w:cstheme="majorHAnsi"/>
                <w:lang w:bidi="ar-SA"/>
              </w:rPr>
              <w:t xml:space="preserve"> </w:t>
            </w:r>
            <w:permStart w:id="2120228124" w:edGrp="everyone"/>
            <w:r w:rsidR="006027BC" w:rsidRPr="00336653">
              <w:rPr>
                <w:rFonts w:asciiTheme="majorHAnsi" w:hAnsiTheme="majorHAnsi" w:cstheme="majorHAnsi"/>
              </w:rPr>
              <w:t>[</w:t>
            </w:r>
            <w:r w:rsidR="006027BC" w:rsidRPr="00336653">
              <w:rPr>
                <w:rFonts w:asciiTheme="majorHAnsi" w:hAnsiTheme="majorHAnsi" w:cstheme="majorHAnsi"/>
                <w:highlight w:val="lightGray"/>
              </w:rPr>
              <w:t>įrašyti</w:t>
            </w:r>
            <w:r w:rsidR="006027BC" w:rsidRPr="00336653">
              <w:rPr>
                <w:rFonts w:asciiTheme="majorHAnsi" w:hAnsiTheme="majorHAnsi" w:cstheme="majorHAnsi"/>
              </w:rPr>
              <w:t>]</w:t>
            </w:r>
            <w:permEnd w:id="2120228124"/>
          </w:p>
        </w:tc>
      </w:tr>
      <w:tr w:rsidR="001016D7" w:rsidRPr="00EB6F69" w14:paraId="7368FD95" w14:textId="77777777" w:rsidTr="008B04D9">
        <w:tc>
          <w:tcPr>
            <w:tcW w:w="4819" w:type="dxa"/>
          </w:tcPr>
          <w:p w14:paraId="0E462301"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Buveinės adresas: Spaudos g. 8</w:t>
            </w:r>
            <w:r w:rsidR="0037751F" w:rsidRPr="00EB6F69">
              <w:rPr>
                <w:rFonts w:asciiTheme="majorHAnsi" w:eastAsia="Times New Roman" w:hAnsiTheme="majorHAnsi" w:cstheme="majorHAnsi"/>
                <w:lang w:bidi="ar-SA"/>
              </w:rPr>
              <w:t>-1</w:t>
            </w:r>
            <w:r w:rsidRPr="00EB6F69">
              <w:rPr>
                <w:rFonts w:asciiTheme="majorHAnsi" w:eastAsia="Times New Roman" w:hAnsiTheme="majorHAnsi" w:cstheme="majorHAnsi"/>
                <w:lang w:bidi="ar-SA"/>
              </w:rPr>
              <w:t>, Vilnius</w:t>
            </w:r>
          </w:p>
        </w:tc>
        <w:tc>
          <w:tcPr>
            <w:tcW w:w="4819" w:type="dxa"/>
          </w:tcPr>
          <w:p w14:paraId="33B9A12D" w14:textId="77777777" w:rsidR="001016D7" w:rsidRPr="00336653" w:rsidRDefault="001016D7" w:rsidP="00614B79">
            <w:pPr>
              <w:spacing w:after="0" w:line="240" w:lineRule="auto"/>
              <w:jc w:val="both"/>
              <w:rPr>
                <w:rFonts w:asciiTheme="majorHAnsi" w:eastAsia="Times New Roman" w:hAnsiTheme="majorHAnsi" w:cstheme="majorHAnsi"/>
                <w:lang w:bidi="ar-SA"/>
              </w:rPr>
            </w:pPr>
            <w:r w:rsidRPr="00336653">
              <w:rPr>
                <w:rFonts w:asciiTheme="majorHAnsi" w:eastAsia="Times New Roman" w:hAnsiTheme="majorHAnsi" w:cstheme="majorHAnsi"/>
                <w:lang w:bidi="ar-SA"/>
              </w:rPr>
              <w:t>Buveinės</w:t>
            </w:r>
            <w:r w:rsidR="00336653" w:rsidRPr="00336653">
              <w:rPr>
                <w:rFonts w:asciiTheme="majorHAnsi" w:eastAsia="Times New Roman" w:hAnsiTheme="majorHAnsi" w:cstheme="majorHAnsi"/>
                <w:lang w:bidi="ar-SA"/>
              </w:rPr>
              <w:t>/gyvenamosios vietos</w:t>
            </w:r>
            <w:r w:rsidRPr="00336653">
              <w:rPr>
                <w:rFonts w:asciiTheme="majorHAnsi" w:eastAsia="Times New Roman" w:hAnsiTheme="majorHAnsi" w:cstheme="majorHAnsi"/>
                <w:lang w:bidi="ar-SA"/>
              </w:rPr>
              <w:t xml:space="preserve"> adresas:</w:t>
            </w:r>
            <w:r w:rsidR="00180321" w:rsidRPr="00336653">
              <w:rPr>
                <w:rFonts w:asciiTheme="majorHAnsi" w:eastAsia="Times New Roman" w:hAnsiTheme="majorHAnsi" w:cstheme="majorHAnsi"/>
                <w:lang w:bidi="ar-SA"/>
              </w:rPr>
              <w:t xml:space="preserve"> </w:t>
            </w:r>
            <w:permStart w:id="1464366723" w:edGrp="everyone"/>
            <w:r w:rsidR="006027BC" w:rsidRPr="00336653">
              <w:rPr>
                <w:rFonts w:asciiTheme="majorHAnsi" w:hAnsiTheme="majorHAnsi" w:cstheme="majorHAnsi"/>
              </w:rPr>
              <w:t>[</w:t>
            </w:r>
            <w:r w:rsidR="006027BC" w:rsidRPr="00336653">
              <w:rPr>
                <w:rFonts w:asciiTheme="majorHAnsi" w:hAnsiTheme="majorHAnsi" w:cstheme="majorHAnsi"/>
                <w:highlight w:val="lightGray"/>
              </w:rPr>
              <w:t>įrašyti</w:t>
            </w:r>
            <w:r w:rsidR="006027BC" w:rsidRPr="00336653">
              <w:rPr>
                <w:rFonts w:asciiTheme="majorHAnsi" w:hAnsiTheme="majorHAnsi" w:cstheme="majorHAnsi"/>
              </w:rPr>
              <w:t>]</w:t>
            </w:r>
            <w:permEnd w:id="1464366723"/>
          </w:p>
        </w:tc>
      </w:tr>
      <w:tr w:rsidR="001016D7" w:rsidRPr="00EB6F69" w14:paraId="57745589" w14:textId="77777777" w:rsidTr="008B04D9">
        <w:tc>
          <w:tcPr>
            <w:tcW w:w="4819" w:type="dxa"/>
          </w:tcPr>
          <w:p w14:paraId="1DD52CD9"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A/s Nr.: LT647044060007765833</w:t>
            </w:r>
          </w:p>
        </w:tc>
        <w:tc>
          <w:tcPr>
            <w:tcW w:w="4819" w:type="dxa"/>
          </w:tcPr>
          <w:p w14:paraId="16265415"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A/s Nr.: </w:t>
            </w:r>
            <w:permStart w:id="1184383782"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184383782"/>
          </w:p>
        </w:tc>
      </w:tr>
      <w:tr w:rsidR="001016D7" w:rsidRPr="00EB6F69" w14:paraId="285580A6" w14:textId="77777777" w:rsidTr="008B04D9">
        <w:tc>
          <w:tcPr>
            <w:tcW w:w="4819" w:type="dxa"/>
          </w:tcPr>
          <w:p w14:paraId="2502538B"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AB SEB bankas, banko kodas 70440</w:t>
            </w:r>
          </w:p>
        </w:tc>
        <w:tc>
          <w:tcPr>
            <w:tcW w:w="4819" w:type="dxa"/>
          </w:tcPr>
          <w:p w14:paraId="654BCF1D" w14:textId="77777777" w:rsidR="001016D7" w:rsidRPr="00EB6F69" w:rsidRDefault="001016D7" w:rsidP="00614B79">
            <w:pPr>
              <w:spacing w:after="0" w:line="240" w:lineRule="auto"/>
              <w:jc w:val="both"/>
              <w:rPr>
                <w:rFonts w:asciiTheme="majorHAnsi" w:eastAsia="Times New Roman" w:hAnsiTheme="majorHAnsi" w:cstheme="majorHAnsi"/>
                <w:lang w:bidi="ar-SA"/>
              </w:rPr>
            </w:pPr>
            <w:permStart w:id="1472074741"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472074741"/>
            <w:r w:rsidRPr="00EB6F69">
              <w:rPr>
                <w:rFonts w:asciiTheme="majorHAnsi" w:eastAsia="Times New Roman" w:hAnsiTheme="majorHAnsi" w:cstheme="majorHAnsi"/>
                <w:lang w:bidi="ar-SA"/>
              </w:rPr>
              <w:t xml:space="preserve"> bankas, banko kodas </w:t>
            </w:r>
            <w:permStart w:id="1120616026"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120616026"/>
          </w:p>
        </w:tc>
      </w:tr>
      <w:tr w:rsidR="001016D7" w:rsidRPr="00EB6F69" w14:paraId="15AD405C" w14:textId="77777777" w:rsidTr="008B04D9">
        <w:tc>
          <w:tcPr>
            <w:tcW w:w="4819" w:type="dxa"/>
          </w:tcPr>
          <w:p w14:paraId="73353678"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PVM mokėtojo kodas: LT205458414</w:t>
            </w:r>
          </w:p>
        </w:tc>
        <w:tc>
          <w:tcPr>
            <w:tcW w:w="4819" w:type="dxa"/>
          </w:tcPr>
          <w:p w14:paraId="5B779573"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PVM mokėtojo kodas: </w:t>
            </w:r>
            <w:permStart w:id="641804921" w:edGrp="everyone"/>
            <w:r w:rsidR="00761596" w:rsidRPr="00EB6F69">
              <w:rPr>
                <w:rFonts w:asciiTheme="majorHAnsi" w:eastAsia="Times New Roman" w:hAnsiTheme="majorHAnsi" w:cstheme="majorHAnsi"/>
                <w:lang w:bidi="ar-SA"/>
              </w:rPr>
              <w:t>[</w:t>
            </w:r>
            <w:r w:rsidR="00761596" w:rsidRPr="00EB6F69">
              <w:rPr>
                <w:rFonts w:asciiTheme="majorHAnsi" w:eastAsia="Times New Roman" w:hAnsiTheme="majorHAnsi" w:cstheme="majorHAnsi"/>
                <w:highlight w:val="lightGray"/>
                <w:lang w:bidi="ar-SA"/>
              </w:rPr>
              <w:t>įrašyti</w:t>
            </w:r>
            <w:r w:rsidR="00761596" w:rsidRPr="00EB6F69">
              <w:rPr>
                <w:rFonts w:asciiTheme="majorHAnsi" w:eastAsia="Times New Roman" w:hAnsiTheme="majorHAnsi" w:cstheme="majorHAnsi"/>
                <w:lang w:bidi="ar-SA"/>
              </w:rPr>
              <w:t>]</w:t>
            </w:r>
            <w:permEnd w:id="641804921"/>
          </w:p>
        </w:tc>
      </w:tr>
      <w:tr w:rsidR="001016D7" w:rsidRPr="00EB6F69" w14:paraId="2E35770C" w14:textId="77777777" w:rsidTr="008B04D9">
        <w:tc>
          <w:tcPr>
            <w:tcW w:w="4819" w:type="dxa"/>
            <w:hideMark/>
          </w:tcPr>
          <w:p w14:paraId="328ACC42"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El. paštas: </w:t>
            </w:r>
            <w:hyperlink r:id="rId11" w:history="1">
              <w:r w:rsidRPr="00EB6F69">
                <w:rPr>
                  <w:rFonts w:asciiTheme="majorHAnsi" w:eastAsia="Times New Roman" w:hAnsiTheme="majorHAnsi" w:cstheme="majorHAnsi"/>
                  <w:lang w:bidi="ar-SA"/>
                </w:rPr>
                <w:t>info@vv.lt</w:t>
              </w:r>
            </w:hyperlink>
          </w:p>
        </w:tc>
        <w:tc>
          <w:tcPr>
            <w:tcW w:w="4819" w:type="dxa"/>
            <w:hideMark/>
          </w:tcPr>
          <w:p w14:paraId="11CADAB8"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El. paštas: </w:t>
            </w:r>
            <w:permStart w:id="1862945592"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862945592"/>
          </w:p>
        </w:tc>
      </w:tr>
      <w:tr w:rsidR="001016D7" w:rsidRPr="00EB6F69" w14:paraId="4EBD51C1" w14:textId="77777777" w:rsidTr="00E601E7">
        <w:trPr>
          <w:trHeight w:val="427"/>
        </w:trPr>
        <w:tc>
          <w:tcPr>
            <w:tcW w:w="4819" w:type="dxa"/>
            <w:hideMark/>
          </w:tcPr>
          <w:p w14:paraId="5424D5A9" w14:textId="63774553"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Tel. Nr.: 19</w:t>
            </w:r>
            <w:r w:rsidR="00A9060B">
              <w:rPr>
                <w:rFonts w:asciiTheme="majorHAnsi" w:eastAsia="Times New Roman" w:hAnsiTheme="majorHAnsi" w:cstheme="majorHAnsi"/>
                <w:lang w:bidi="ar-SA"/>
              </w:rPr>
              <w:t>118</w:t>
            </w:r>
          </w:p>
        </w:tc>
        <w:tc>
          <w:tcPr>
            <w:tcW w:w="4819" w:type="dxa"/>
            <w:hideMark/>
          </w:tcPr>
          <w:p w14:paraId="2425871E"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 xml:space="preserve">Tel. Nr.: </w:t>
            </w:r>
            <w:permStart w:id="1925715544"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ermEnd w:id="1925715544"/>
          </w:p>
        </w:tc>
      </w:tr>
      <w:tr w:rsidR="001016D7" w:rsidRPr="00EB6F69" w14:paraId="4F07A5A1" w14:textId="77777777" w:rsidTr="008B04D9">
        <w:tc>
          <w:tcPr>
            <w:tcW w:w="4819" w:type="dxa"/>
            <w:hideMark/>
          </w:tcPr>
          <w:p w14:paraId="61C2D704" w14:textId="77777777" w:rsidR="001016D7" w:rsidRDefault="0090146E" w:rsidP="00614B79">
            <w:pPr>
              <w:spacing w:after="0" w:line="240" w:lineRule="auto"/>
              <w:jc w:val="both"/>
              <w:rPr>
                <w:rFonts w:asciiTheme="majorHAnsi" w:eastAsia="Times New Roman" w:hAnsiTheme="majorHAnsi" w:cstheme="majorHAnsi"/>
                <w:b/>
              </w:rPr>
            </w:pPr>
            <w:permStart w:id="674246266" w:edGrp="everyone"/>
            <w:permStart w:id="1650262785" w:edGrp="everyone" w:colFirst="1" w:colLast="1"/>
            <w:r>
              <w:t>Naujų klientų prijungimo skyriaus</w:t>
            </w:r>
          </w:p>
          <w:p w14:paraId="4FF63A5F" w14:textId="5849BBF8" w:rsidR="001016D7" w:rsidRPr="00EB6F69" w:rsidRDefault="0090146E" w:rsidP="00614B79">
            <w:pPr>
              <w:spacing w:after="0" w:line="240" w:lineRule="auto"/>
              <w:jc w:val="both"/>
              <w:rPr>
                <w:rFonts w:asciiTheme="majorHAnsi" w:eastAsia="Times New Roman" w:hAnsiTheme="majorHAnsi" w:cstheme="majorHAnsi"/>
                <w:b/>
                <w:lang w:bidi="ar-SA"/>
              </w:rPr>
            </w:pPr>
            <w:r>
              <w:t>vyresnioji inžinierė</w:t>
            </w:r>
            <w:permEnd w:id="674246266"/>
          </w:p>
        </w:tc>
        <w:tc>
          <w:tcPr>
            <w:tcW w:w="4819" w:type="dxa"/>
            <w:hideMark/>
          </w:tcPr>
          <w:p w14:paraId="342A1F83" w14:textId="77777777" w:rsidR="001016D7" w:rsidRPr="00EB6F69" w:rsidRDefault="00180321" w:rsidP="00761596">
            <w:pPr>
              <w:spacing w:after="0" w:line="240" w:lineRule="auto"/>
              <w:jc w:val="both"/>
              <w:rPr>
                <w:rFonts w:asciiTheme="majorHAnsi" w:eastAsia="Times New Roman" w:hAnsiTheme="majorHAnsi" w:cstheme="majorHAnsi"/>
                <w:b/>
                <w:lang w:bidi="ar-SA"/>
              </w:rPr>
            </w:pPr>
            <w:r w:rsidRPr="00EB6F69">
              <w:rPr>
                <w:rFonts w:asciiTheme="majorHAnsi" w:eastAsia="Times New Roman" w:hAnsiTheme="majorHAnsi" w:cstheme="majorHAnsi"/>
                <w:b/>
                <w:lang w:bidi="ar-SA"/>
              </w:rPr>
              <w:t>Direktor</w:t>
            </w:r>
            <w:r w:rsidR="007B7850" w:rsidRPr="00EB6F69">
              <w:rPr>
                <w:rFonts w:asciiTheme="majorHAnsi" w:eastAsia="Times New Roman" w:hAnsiTheme="majorHAnsi" w:cstheme="majorHAnsi"/>
                <w:b/>
                <w:lang w:bidi="ar-SA"/>
              </w:rPr>
              <w:t>ius</w:t>
            </w:r>
          </w:p>
        </w:tc>
      </w:tr>
      <w:tr w:rsidR="001016D7" w:rsidRPr="00EB6F69" w14:paraId="7629BF55" w14:textId="77777777" w:rsidTr="008B04D9">
        <w:tc>
          <w:tcPr>
            <w:tcW w:w="4819" w:type="dxa"/>
            <w:vAlign w:val="center"/>
            <w:hideMark/>
          </w:tcPr>
          <w:p w14:paraId="7369DE70" w14:textId="248C00D2" w:rsidR="001016D7" w:rsidRPr="00EB6F69" w:rsidRDefault="0090146E" w:rsidP="00614B79">
            <w:pPr>
              <w:spacing w:after="0" w:line="240" w:lineRule="auto"/>
              <w:rPr>
                <w:rFonts w:asciiTheme="majorHAnsi" w:eastAsia="Times New Roman" w:hAnsiTheme="majorHAnsi" w:cstheme="majorHAnsi"/>
                <w:lang w:bidi="ar-SA"/>
              </w:rPr>
            </w:pPr>
            <w:permStart w:id="1132029590" w:edGrp="everyone"/>
            <w:permEnd w:id="1650262785"/>
            <w:r>
              <w:t>Viktorija Jerenkevič</w:t>
            </w:r>
          </w:p>
          <w:permEnd w:id="1132029590"/>
          <w:p w14:paraId="3F875D6F" w14:textId="77777777" w:rsidR="0037751F" w:rsidRPr="00EB6F69" w:rsidRDefault="0037751F" w:rsidP="00614B79">
            <w:pPr>
              <w:spacing w:after="0" w:line="240" w:lineRule="auto"/>
              <w:rPr>
                <w:rFonts w:asciiTheme="majorHAnsi" w:eastAsia="Times New Roman" w:hAnsiTheme="majorHAnsi" w:cstheme="majorHAnsi"/>
                <w:b/>
                <w:lang w:bidi="ar-SA"/>
              </w:rPr>
            </w:pPr>
          </w:p>
          <w:p w14:paraId="471830C8" w14:textId="77777777" w:rsidR="001016D7" w:rsidRPr="00EB6F69" w:rsidRDefault="001016D7" w:rsidP="00614B79">
            <w:pPr>
              <w:spacing w:after="0" w:line="240" w:lineRule="auto"/>
              <w:rPr>
                <w:rFonts w:asciiTheme="majorHAnsi" w:eastAsia="Times New Roman" w:hAnsiTheme="majorHAnsi" w:cstheme="majorHAnsi"/>
                <w:lang w:bidi="ar-SA"/>
              </w:rPr>
            </w:pPr>
            <w:r w:rsidRPr="00EB6F69">
              <w:rPr>
                <w:rFonts w:asciiTheme="majorHAnsi" w:eastAsia="Times New Roman" w:hAnsiTheme="majorHAnsi" w:cstheme="majorHAnsi"/>
                <w:lang w:bidi="ar-SA"/>
              </w:rPr>
              <w:t>_______________________________</w:t>
            </w:r>
          </w:p>
          <w:p w14:paraId="0614511C" w14:textId="77777777" w:rsidR="001016D7" w:rsidRPr="00EB6F69" w:rsidRDefault="001016D7" w:rsidP="00614B79">
            <w:pPr>
              <w:spacing w:after="0" w:line="240" w:lineRule="auto"/>
              <w:rPr>
                <w:rFonts w:asciiTheme="majorHAnsi" w:eastAsia="Times New Roman" w:hAnsiTheme="majorHAnsi" w:cstheme="majorHAnsi"/>
                <w:lang w:bidi="ar-SA"/>
              </w:rPr>
            </w:pPr>
            <w:r w:rsidRPr="00EB6F69">
              <w:rPr>
                <w:rFonts w:asciiTheme="majorHAnsi" w:eastAsia="Times New Roman" w:hAnsiTheme="majorHAnsi" w:cstheme="majorHAnsi"/>
                <w:lang w:bidi="ar-SA"/>
              </w:rPr>
              <w:t>(parašas)</w:t>
            </w:r>
          </w:p>
        </w:tc>
        <w:tc>
          <w:tcPr>
            <w:tcW w:w="4819" w:type="dxa"/>
            <w:hideMark/>
          </w:tcPr>
          <w:p w14:paraId="54785A97" w14:textId="77777777" w:rsidR="001016D7" w:rsidRPr="00EB6F69" w:rsidRDefault="007B7850" w:rsidP="00614B79">
            <w:pPr>
              <w:spacing w:after="0" w:line="240" w:lineRule="auto"/>
              <w:jc w:val="both"/>
              <w:rPr>
                <w:rFonts w:asciiTheme="majorHAnsi" w:hAnsiTheme="majorHAnsi" w:cstheme="majorHAnsi"/>
                <w:b/>
              </w:rPr>
            </w:pPr>
            <w:permStart w:id="1586964444" w:edGrp="everyone"/>
            <w:r w:rsidRPr="00EB6F69">
              <w:rPr>
                <w:rFonts w:asciiTheme="majorHAnsi" w:eastAsia="Times New Roman" w:hAnsiTheme="majorHAnsi" w:cstheme="majorHAnsi"/>
                <w:lang w:bidi="ar-SA"/>
              </w:rPr>
              <w:t>[</w:t>
            </w:r>
            <w:r w:rsidRPr="00EB6F69">
              <w:rPr>
                <w:rFonts w:asciiTheme="majorHAnsi" w:eastAsia="Times New Roman" w:hAnsiTheme="majorHAnsi" w:cstheme="majorHAnsi"/>
                <w:highlight w:val="lightGray"/>
                <w:lang w:bidi="ar-SA"/>
              </w:rPr>
              <w:t>įrašyti</w:t>
            </w:r>
            <w:r w:rsidRPr="00EB6F69">
              <w:rPr>
                <w:rFonts w:asciiTheme="majorHAnsi" w:eastAsia="Times New Roman" w:hAnsiTheme="majorHAnsi" w:cstheme="majorHAnsi"/>
                <w:lang w:bidi="ar-SA"/>
              </w:rPr>
              <w:t>]</w:t>
            </w:r>
          </w:p>
          <w:p w14:paraId="28382E45" w14:textId="77777777" w:rsidR="00761596" w:rsidRPr="00EB6F69" w:rsidRDefault="00761596" w:rsidP="00614B79">
            <w:pPr>
              <w:spacing w:after="0" w:line="240" w:lineRule="auto"/>
              <w:jc w:val="both"/>
              <w:rPr>
                <w:rFonts w:asciiTheme="majorHAnsi" w:eastAsia="Times New Roman" w:hAnsiTheme="majorHAnsi" w:cstheme="majorHAnsi"/>
                <w:lang w:bidi="ar-SA"/>
              </w:rPr>
            </w:pPr>
          </w:p>
          <w:p w14:paraId="0E53D7A0" w14:textId="77777777" w:rsidR="001016D7" w:rsidRPr="00EB6F69" w:rsidRDefault="001016D7" w:rsidP="00614B79">
            <w:pPr>
              <w:spacing w:after="0" w:line="240" w:lineRule="auto"/>
              <w:rPr>
                <w:rFonts w:asciiTheme="majorHAnsi" w:eastAsia="Times New Roman" w:hAnsiTheme="majorHAnsi" w:cstheme="majorHAnsi"/>
                <w:lang w:bidi="ar-SA"/>
              </w:rPr>
            </w:pPr>
            <w:r w:rsidRPr="00EB6F69">
              <w:rPr>
                <w:rFonts w:asciiTheme="majorHAnsi" w:eastAsia="Times New Roman" w:hAnsiTheme="majorHAnsi" w:cstheme="majorHAnsi"/>
                <w:lang w:bidi="ar-SA"/>
              </w:rPr>
              <w:t>_______________________________</w:t>
            </w:r>
          </w:p>
          <w:p w14:paraId="4183BE56" w14:textId="77777777" w:rsidR="001016D7" w:rsidRPr="00EB6F69" w:rsidRDefault="001016D7" w:rsidP="00614B79">
            <w:pPr>
              <w:spacing w:after="0" w:line="240" w:lineRule="auto"/>
              <w:jc w:val="both"/>
              <w:rPr>
                <w:rFonts w:asciiTheme="majorHAnsi" w:eastAsia="Times New Roman" w:hAnsiTheme="majorHAnsi" w:cstheme="majorHAnsi"/>
                <w:lang w:bidi="ar-SA"/>
              </w:rPr>
            </w:pPr>
            <w:r w:rsidRPr="00EB6F69">
              <w:rPr>
                <w:rFonts w:asciiTheme="majorHAnsi" w:eastAsia="Times New Roman" w:hAnsiTheme="majorHAnsi" w:cstheme="majorHAnsi"/>
                <w:lang w:bidi="ar-SA"/>
              </w:rPr>
              <w:t>(parašas)</w:t>
            </w:r>
          </w:p>
        </w:tc>
      </w:tr>
      <w:permEnd w:id="1586964444"/>
    </w:tbl>
    <w:p w14:paraId="3A9E14C5" w14:textId="77777777" w:rsidR="00786941" w:rsidRPr="00EB6F69" w:rsidRDefault="00786941" w:rsidP="00614B79">
      <w:pPr>
        <w:spacing w:after="120" w:line="240" w:lineRule="auto"/>
        <w:ind w:left="720"/>
        <w:jc w:val="both"/>
        <w:rPr>
          <w:rFonts w:asciiTheme="majorHAnsi" w:eastAsia="Times New Roman" w:hAnsiTheme="majorHAnsi" w:cstheme="majorHAnsi"/>
          <w:lang w:bidi="ar-SA"/>
        </w:rPr>
      </w:pPr>
    </w:p>
    <w:p w14:paraId="5D8F8AD4" w14:textId="77777777" w:rsidR="00E94FC0" w:rsidRPr="00EB6F69" w:rsidRDefault="00DD7EB4" w:rsidP="0000773D">
      <w:pPr>
        <w:spacing w:line="240" w:lineRule="auto"/>
        <w:rPr>
          <w:rFonts w:asciiTheme="majorHAnsi" w:hAnsiTheme="majorHAnsi" w:cstheme="majorHAnsi"/>
          <w:color w:val="17B3E2"/>
        </w:rPr>
      </w:pPr>
      <w:r w:rsidRPr="00EB6F69">
        <w:rPr>
          <w:rFonts w:asciiTheme="majorHAnsi" w:hAnsiTheme="majorHAnsi" w:cstheme="majorHAnsi"/>
        </w:rPr>
        <w:t> </w:t>
      </w:r>
      <w:r w:rsidR="002E0379" w:rsidRPr="00EB6F69">
        <w:rPr>
          <w:rFonts w:asciiTheme="majorHAnsi" w:hAnsiTheme="majorHAnsi" w:cstheme="majorHAnsi"/>
          <w:color w:val="17B3E2"/>
        </w:rPr>
        <w:t xml:space="preserve"> </w:t>
      </w:r>
    </w:p>
    <w:sectPr w:rsidR="00E94FC0" w:rsidRPr="00EB6F69" w:rsidSect="001016D7">
      <w:footerReference w:type="even" r:id="rId12"/>
      <w:footerReference w:type="default" r:id="rId13"/>
      <w:type w:val="continuous"/>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DD67" w14:textId="77777777" w:rsidR="00576BF7" w:rsidRDefault="00576BF7" w:rsidP="00E1348B">
      <w:pPr>
        <w:spacing w:after="0" w:line="240" w:lineRule="auto"/>
      </w:pPr>
      <w:r>
        <w:separator/>
      </w:r>
    </w:p>
  </w:endnote>
  <w:endnote w:type="continuationSeparator" w:id="0">
    <w:p w14:paraId="53DC2C82" w14:textId="77777777" w:rsidR="00576BF7" w:rsidRDefault="00576BF7" w:rsidP="00E1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8ABC" w14:textId="77777777" w:rsidR="00530084" w:rsidRDefault="00530084" w:rsidP="00036344">
    <w:pPr>
      <w:pStyle w:val="Footer"/>
      <w:jc w:val="center"/>
      <w:rPr>
        <w:rFonts w:asciiTheme="majorHAnsi" w:hAnsiTheme="majorHAnsi" w:cstheme="majorHAnsi"/>
        <w:sz w:val="18"/>
        <w:szCs w:val="18"/>
      </w:rPr>
    </w:pPr>
  </w:p>
  <w:p w14:paraId="09410BD1" w14:textId="04AA1FBF" w:rsidR="00530084" w:rsidRPr="00036344" w:rsidRDefault="00530084" w:rsidP="00036344">
    <w:pPr>
      <w:pStyle w:val="Footer"/>
      <w:jc w:val="center"/>
      <w:rPr>
        <w:rFonts w:asciiTheme="majorHAnsi" w:hAnsiTheme="majorHAnsi" w:cstheme="majorHAnsi"/>
      </w:rPr>
    </w:pPr>
    <w:r w:rsidRPr="00036344">
      <w:rPr>
        <w:rFonts w:asciiTheme="majorHAnsi" w:hAnsiTheme="majorHAnsi" w:cstheme="majorHAnsi"/>
        <w:sz w:val="18"/>
        <w:szCs w:val="18"/>
      </w:rPr>
      <w:t xml:space="preserve">Puslapis </w:t>
    </w:r>
    <w:r w:rsidRPr="00036344">
      <w:rPr>
        <w:rStyle w:val="PageNumber"/>
        <w:rFonts w:asciiTheme="majorHAnsi" w:hAnsiTheme="majorHAnsi" w:cstheme="majorHAnsi"/>
        <w:sz w:val="18"/>
        <w:szCs w:val="18"/>
      </w:rPr>
      <w:fldChar w:fldCharType="begin"/>
    </w:r>
    <w:r w:rsidRPr="00036344">
      <w:rPr>
        <w:rStyle w:val="PageNumber"/>
        <w:rFonts w:asciiTheme="majorHAnsi" w:hAnsiTheme="majorHAnsi" w:cstheme="majorHAnsi"/>
        <w:sz w:val="18"/>
        <w:szCs w:val="18"/>
      </w:rPr>
      <w:instrText xml:space="preserve"> PAGE </w:instrText>
    </w:r>
    <w:r w:rsidRPr="00036344">
      <w:rPr>
        <w:rStyle w:val="PageNumber"/>
        <w:rFonts w:asciiTheme="majorHAnsi" w:hAnsiTheme="majorHAnsi" w:cstheme="majorHAnsi"/>
        <w:sz w:val="18"/>
        <w:szCs w:val="18"/>
      </w:rPr>
      <w:fldChar w:fldCharType="separate"/>
    </w:r>
    <w:r w:rsidR="00351D74">
      <w:rPr>
        <w:rStyle w:val="PageNumber"/>
        <w:rFonts w:asciiTheme="majorHAnsi" w:hAnsiTheme="majorHAnsi" w:cstheme="majorHAnsi"/>
        <w:noProof/>
        <w:sz w:val="18"/>
        <w:szCs w:val="18"/>
      </w:rPr>
      <w:t>2</w:t>
    </w:r>
    <w:r w:rsidRPr="00036344">
      <w:rPr>
        <w:rStyle w:val="PageNumber"/>
        <w:rFonts w:asciiTheme="majorHAnsi" w:hAnsiTheme="majorHAnsi" w:cstheme="majorHAnsi"/>
        <w:sz w:val="18"/>
        <w:szCs w:val="18"/>
      </w:rPr>
      <w:fldChar w:fldCharType="end"/>
    </w:r>
    <w:r w:rsidRPr="00036344">
      <w:rPr>
        <w:rStyle w:val="PageNumber"/>
        <w:rFonts w:asciiTheme="majorHAnsi" w:hAnsiTheme="majorHAnsi" w:cstheme="majorHAnsi"/>
        <w:sz w:val="18"/>
        <w:szCs w:val="18"/>
      </w:rPr>
      <w:t xml:space="preserve"> iš </w:t>
    </w:r>
    <w:r w:rsidRPr="00036344">
      <w:rPr>
        <w:rStyle w:val="PageNumber"/>
        <w:rFonts w:asciiTheme="majorHAnsi" w:hAnsiTheme="majorHAnsi" w:cstheme="majorHAnsi"/>
        <w:sz w:val="18"/>
        <w:szCs w:val="18"/>
      </w:rPr>
      <w:fldChar w:fldCharType="begin"/>
    </w:r>
    <w:r w:rsidRPr="00036344">
      <w:rPr>
        <w:rStyle w:val="PageNumber"/>
        <w:rFonts w:asciiTheme="majorHAnsi" w:hAnsiTheme="majorHAnsi" w:cstheme="majorHAnsi"/>
        <w:sz w:val="18"/>
        <w:szCs w:val="18"/>
      </w:rPr>
      <w:instrText xml:space="preserve"> NUMPAGES </w:instrText>
    </w:r>
    <w:r w:rsidRPr="00036344">
      <w:rPr>
        <w:rStyle w:val="PageNumber"/>
        <w:rFonts w:asciiTheme="majorHAnsi" w:hAnsiTheme="majorHAnsi" w:cstheme="majorHAnsi"/>
        <w:sz w:val="18"/>
        <w:szCs w:val="18"/>
      </w:rPr>
      <w:fldChar w:fldCharType="separate"/>
    </w:r>
    <w:r w:rsidR="00351D74">
      <w:rPr>
        <w:rStyle w:val="PageNumber"/>
        <w:rFonts w:asciiTheme="majorHAnsi" w:hAnsiTheme="majorHAnsi" w:cstheme="majorHAnsi"/>
        <w:noProof/>
        <w:sz w:val="18"/>
        <w:szCs w:val="18"/>
      </w:rPr>
      <w:t>5</w:t>
    </w:r>
    <w:r w:rsidRPr="00036344">
      <w:rPr>
        <w:rStyle w:val="PageNumber"/>
        <w:rFonts w:asciiTheme="majorHAnsi"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8CB0" w14:textId="6F345828" w:rsidR="00530084" w:rsidRPr="00990FAA" w:rsidRDefault="00530084" w:rsidP="00990FAA">
    <w:pPr>
      <w:pStyle w:val="Footer"/>
      <w:jc w:val="center"/>
      <w:rPr>
        <w:rFonts w:asciiTheme="majorHAnsi" w:hAnsiTheme="majorHAnsi" w:cstheme="majorHAnsi"/>
      </w:rPr>
    </w:pPr>
    <w:r w:rsidRPr="00990FAA">
      <w:rPr>
        <w:rFonts w:asciiTheme="majorHAnsi" w:hAnsiTheme="majorHAnsi" w:cstheme="majorHAnsi"/>
        <w:sz w:val="18"/>
        <w:szCs w:val="18"/>
      </w:rPr>
      <w:t xml:space="preserve">Puslapis </w:t>
    </w:r>
    <w:r w:rsidRPr="00990FAA">
      <w:rPr>
        <w:rStyle w:val="PageNumber"/>
        <w:rFonts w:asciiTheme="majorHAnsi" w:hAnsiTheme="majorHAnsi" w:cstheme="majorHAnsi"/>
        <w:sz w:val="18"/>
        <w:szCs w:val="18"/>
      </w:rPr>
      <w:fldChar w:fldCharType="begin"/>
    </w:r>
    <w:r w:rsidRPr="00990FAA">
      <w:rPr>
        <w:rStyle w:val="PageNumber"/>
        <w:rFonts w:asciiTheme="majorHAnsi" w:hAnsiTheme="majorHAnsi" w:cstheme="majorHAnsi"/>
        <w:sz w:val="18"/>
        <w:szCs w:val="18"/>
      </w:rPr>
      <w:instrText xml:space="preserve"> PAGE </w:instrText>
    </w:r>
    <w:r w:rsidRPr="00990FAA">
      <w:rPr>
        <w:rStyle w:val="PageNumber"/>
        <w:rFonts w:asciiTheme="majorHAnsi" w:hAnsiTheme="majorHAnsi" w:cstheme="majorHAnsi"/>
        <w:sz w:val="18"/>
        <w:szCs w:val="18"/>
      </w:rPr>
      <w:fldChar w:fldCharType="separate"/>
    </w:r>
    <w:r w:rsidR="00351D74">
      <w:rPr>
        <w:rStyle w:val="PageNumber"/>
        <w:rFonts w:asciiTheme="majorHAnsi" w:hAnsiTheme="majorHAnsi" w:cstheme="majorHAnsi"/>
        <w:noProof/>
        <w:sz w:val="18"/>
        <w:szCs w:val="18"/>
      </w:rPr>
      <w:t>5</w:t>
    </w:r>
    <w:r w:rsidRPr="00990FAA">
      <w:rPr>
        <w:rStyle w:val="PageNumber"/>
        <w:rFonts w:asciiTheme="majorHAnsi" w:hAnsiTheme="majorHAnsi" w:cstheme="majorHAnsi"/>
        <w:sz w:val="18"/>
        <w:szCs w:val="18"/>
      </w:rPr>
      <w:fldChar w:fldCharType="end"/>
    </w:r>
    <w:r w:rsidRPr="00990FAA">
      <w:rPr>
        <w:rStyle w:val="PageNumber"/>
        <w:rFonts w:asciiTheme="majorHAnsi" w:hAnsiTheme="majorHAnsi" w:cstheme="majorHAnsi"/>
        <w:sz w:val="18"/>
        <w:szCs w:val="18"/>
      </w:rPr>
      <w:t xml:space="preserve"> iš </w:t>
    </w:r>
    <w:r w:rsidRPr="00990FAA">
      <w:rPr>
        <w:rStyle w:val="PageNumber"/>
        <w:rFonts w:asciiTheme="majorHAnsi" w:hAnsiTheme="majorHAnsi" w:cstheme="majorHAnsi"/>
        <w:sz w:val="18"/>
        <w:szCs w:val="18"/>
      </w:rPr>
      <w:fldChar w:fldCharType="begin"/>
    </w:r>
    <w:r w:rsidRPr="00990FAA">
      <w:rPr>
        <w:rStyle w:val="PageNumber"/>
        <w:rFonts w:asciiTheme="majorHAnsi" w:hAnsiTheme="majorHAnsi" w:cstheme="majorHAnsi"/>
        <w:sz w:val="18"/>
        <w:szCs w:val="18"/>
      </w:rPr>
      <w:instrText xml:space="preserve"> NUMPAGES </w:instrText>
    </w:r>
    <w:r w:rsidRPr="00990FAA">
      <w:rPr>
        <w:rStyle w:val="PageNumber"/>
        <w:rFonts w:asciiTheme="majorHAnsi" w:hAnsiTheme="majorHAnsi" w:cstheme="majorHAnsi"/>
        <w:sz w:val="18"/>
        <w:szCs w:val="18"/>
      </w:rPr>
      <w:fldChar w:fldCharType="separate"/>
    </w:r>
    <w:r w:rsidR="00351D74">
      <w:rPr>
        <w:rStyle w:val="PageNumber"/>
        <w:rFonts w:asciiTheme="majorHAnsi" w:hAnsiTheme="majorHAnsi" w:cstheme="majorHAnsi"/>
        <w:noProof/>
        <w:sz w:val="18"/>
        <w:szCs w:val="18"/>
      </w:rPr>
      <w:t>5</w:t>
    </w:r>
    <w:r w:rsidRPr="00990FAA">
      <w:rPr>
        <w:rStyle w:val="PageNumber"/>
        <w:rFonts w:asciiTheme="majorHAnsi"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ECC3" w14:textId="77777777" w:rsidR="00576BF7" w:rsidRDefault="00576BF7" w:rsidP="00E1348B">
      <w:pPr>
        <w:spacing w:after="0" w:line="240" w:lineRule="auto"/>
      </w:pPr>
      <w:r>
        <w:separator/>
      </w:r>
    </w:p>
  </w:footnote>
  <w:footnote w:type="continuationSeparator" w:id="0">
    <w:p w14:paraId="2A91F2C1" w14:textId="77777777" w:rsidR="00576BF7" w:rsidRDefault="00576BF7" w:rsidP="00E13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77EE"/>
    <w:multiLevelType w:val="multilevel"/>
    <w:tmpl w:val="AC4A0E62"/>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8662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8811AE"/>
    <w:multiLevelType w:val="hybridMultilevel"/>
    <w:tmpl w:val="AE6AA3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6921FD8"/>
    <w:multiLevelType w:val="multilevel"/>
    <w:tmpl w:val="2390970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E949C6"/>
    <w:multiLevelType w:val="multilevel"/>
    <w:tmpl w:val="71AE8A98"/>
    <w:lvl w:ilvl="0">
      <w:start w:val="1"/>
      <w:numFmt w:val="decimal"/>
      <w:lvlText w:val="%1."/>
      <w:lvlJc w:val="left"/>
      <w:pPr>
        <w:ind w:left="360" w:hanging="360"/>
      </w:pPr>
      <w:rPr>
        <w:b/>
      </w:rPr>
    </w:lvl>
    <w:lvl w:ilvl="1">
      <w:start w:val="1"/>
      <w:numFmt w:val="decimal"/>
      <w:lvlText w:val="%1.%2."/>
      <w:lvlJc w:val="left"/>
      <w:pPr>
        <w:ind w:left="715" w:hanging="432"/>
      </w:pPr>
      <w:rPr>
        <w:b w:val="0"/>
      </w:rPr>
    </w:lvl>
    <w:lvl w:ilvl="2">
      <w:start w:val="1"/>
      <w:numFmt w:val="decimal"/>
      <w:lvlText w:val="%1.%2.%3."/>
      <w:lvlJc w:val="left"/>
      <w:pPr>
        <w:ind w:left="645"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271BF7"/>
    <w:multiLevelType w:val="multilevel"/>
    <w:tmpl w:val="B5643D7E"/>
    <w:lvl w:ilvl="0">
      <w:start w:val="1"/>
      <w:numFmt w:val="decimal"/>
      <w:suff w:val="space"/>
      <w:lvlText w:val="%1. "/>
      <w:lvlJc w:val="left"/>
      <w:pPr>
        <w:ind w:left="49" w:firstLine="851"/>
      </w:pPr>
      <w:rPr>
        <w:rFonts w:cs="Times New Roman" w:hint="default"/>
        <w:b/>
      </w:rPr>
    </w:lvl>
    <w:lvl w:ilvl="1">
      <w:start w:val="1"/>
      <w:numFmt w:val="decimal"/>
      <w:suff w:val="nothing"/>
      <w:lvlText w:val="%1.%2. "/>
      <w:lvlJc w:val="left"/>
      <w:pPr>
        <w:ind w:left="49" w:firstLine="851"/>
      </w:pPr>
      <w:rPr>
        <w:rFonts w:cs="Times New Roman" w:hint="default"/>
      </w:rPr>
    </w:lvl>
    <w:lvl w:ilvl="2">
      <w:start w:val="1"/>
      <w:numFmt w:val="none"/>
      <w:suff w:val="nothing"/>
      <w:lvlText w:val=""/>
      <w:lvlJc w:val="left"/>
      <w:pPr>
        <w:ind w:left="49"/>
      </w:pPr>
      <w:rPr>
        <w:rFonts w:cs="Times New Roman" w:hint="default"/>
      </w:rPr>
    </w:lvl>
    <w:lvl w:ilvl="3">
      <w:start w:val="1"/>
      <w:numFmt w:val="none"/>
      <w:suff w:val="nothing"/>
      <w:lvlText w:val=""/>
      <w:lvlJc w:val="left"/>
      <w:pPr>
        <w:ind w:left="49"/>
      </w:pPr>
      <w:rPr>
        <w:rFonts w:cs="Times New Roman" w:hint="default"/>
      </w:rPr>
    </w:lvl>
    <w:lvl w:ilvl="4">
      <w:start w:val="1"/>
      <w:numFmt w:val="none"/>
      <w:suff w:val="nothing"/>
      <w:lvlText w:val=""/>
      <w:lvlJc w:val="left"/>
      <w:pPr>
        <w:ind w:left="49"/>
      </w:pPr>
      <w:rPr>
        <w:rFonts w:cs="Times New Roman" w:hint="default"/>
      </w:rPr>
    </w:lvl>
    <w:lvl w:ilvl="5">
      <w:start w:val="1"/>
      <w:numFmt w:val="none"/>
      <w:suff w:val="nothing"/>
      <w:lvlText w:val=""/>
      <w:lvlJc w:val="left"/>
      <w:pPr>
        <w:ind w:left="49"/>
      </w:pPr>
      <w:rPr>
        <w:rFonts w:cs="Times New Roman" w:hint="default"/>
      </w:rPr>
    </w:lvl>
    <w:lvl w:ilvl="6">
      <w:start w:val="1"/>
      <w:numFmt w:val="none"/>
      <w:suff w:val="nothing"/>
      <w:lvlText w:val=""/>
      <w:lvlJc w:val="left"/>
      <w:pPr>
        <w:ind w:left="49"/>
      </w:pPr>
      <w:rPr>
        <w:rFonts w:cs="Times New Roman" w:hint="default"/>
      </w:rPr>
    </w:lvl>
    <w:lvl w:ilvl="7">
      <w:start w:val="1"/>
      <w:numFmt w:val="none"/>
      <w:suff w:val="nothing"/>
      <w:lvlText w:val=""/>
      <w:lvlJc w:val="left"/>
      <w:pPr>
        <w:ind w:left="49"/>
      </w:pPr>
      <w:rPr>
        <w:rFonts w:cs="Times New Roman" w:hint="default"/>
      </w:rPr>
    </w:lvl>
    <w:lvl w:ilvl="8">
      <w:start w:val="1"/>
      <w:numFmt w:val="none"/>
      <w:suff w:val="nothing"/>
      <w:lvlText w:val=""/>
      <w:lvlJc w:val="left"/>
      <w:pPr>
        <w:ind w:left="49"/>
      </w:pPr>
      <w:rPr>
        <w:rFonts w:cs="Times New Roman" w:hint="default"/>
      </w:rPr>
    </w:lvl>
  </w:abstractNum>
  <w:abstractNum w:abstractNumId="6" w15:restartNumberingAfterBreak="0">
    <w:nsid w:val="201A4126"/>
    <w:multiLevelType w:val="hybridMultilevel"/>
    <w:tmpl w:val="AABC6744"/>
    <w:lvl w:ilvl="0" w:tplc="DBD63DE4">
      <w:start w:val="1"/>
      <w:numFmt w:val="decimal"/>
      <w:lvlText w:val="%1."/>
      <w:lvlJc w:val="left"/>
      <w:pPr>
        <w:ind w:left="1152" w:hanging="36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7" w15:restartNumberingAfterBreak="0">
    <w:nsid w:val="2179652E"/>
    <w:multiLevelType w:val="hybridMultilevel"/>
    <w:tmpl w:val="468617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34F3B95"/>
    <w:multiLevelType w:val="singleLevel"/>
    <w:tmpl w:val="F378D080"/>
    <w:lvl w:ilvl="0">
      <w:start w:val="13"/>
      <w:numFmt w:val="decimal"/>
      <w:lvlText w:val="4.%1."/>
      <w:legacy w:legacy="1" w:legacySpace="0" w:legacyIndent="504"/>
      <w:lvlJc w:val="left"/>
      <w:rPr>
        <w:rFonts w:ascii="Times New Roman" w:hAnsi="Times New Roman" w:cs="Times New Roman" w:hint="default"/>
      </w:rPr>
    </w:lvl>
  </w:abstractNum>
  <w:abstractNum w:abstractNumId="9" w15:restartNumberingAfterBreak="0">
    <w:nsid w:val="364370EF"/>
    <w:multiLevelType w:val="multilevel"/>
    <w:tmpl w:val="2390970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E37399"/>
    <w:multiLevelType w:val="multilevel"/>
    <w:tmpl w:val="0B2AA9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7E095A"/>
    <w:multiLevelType w:val="multilevel"/>
    <w:tmpl w:val="715E8CB8"/>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92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465789"/>
    <w:multiLevelType w:val="hybridMultilevel"/>
    <w:tmpl w:val="99BEBB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BF72805"/>
    <w:multiLevelType w:val="hybridMultilevel"/>
    <w:tmpl w:val="DF9E6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15CCB"/>
    <w:multiLevelType w:val="hybridMultilevel"/>
    <w:tmpl w:val="445E44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0A06023"/>
    <w:multiLevelType w:val="multilevel"/>
    <w:tmpl w:val="35DEE19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F81962"/>
    <w:multiLevelType w:val="hybridMultilevel"/>
    <w:tmpl w:val="6EB8F1CA"/>
    <w:lvl w:ilvl="0" w:tplc="ACA0E7DC">
      <w:start w:val="1"/>
      <w:numFmt w:val="decimal"/>
      <w:lvlText w:val="%1."/>
      <w:lvlJc w:val="left"/>
      <w:pPr>
        <w:ind w:left="1152" w:hanging="360"/>
      </w:pPr>
      <w:rPr>
        <w:rFonts w:hint="default"/>
      </w:r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abstractNum w:abstractNumId="17" w15:restartNumberingAfterBreak="0">
    <w:nsid w:val="66701DB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727B0D"/>
    <w:multiLevelType w:val="hybridMultilevel"/>
    <w:tmpl w:val="76B810B6"/>
    <w:lvl w:ilvl="0" w:tplc="80302D02">
      <w:start w:val="1"/>
      <w:numFmt w:val="decimal"/>
      <w:lvlText w:val="%1."/>
      <w:lvlJc w:val="left"/>
      <w:pPr>
        <w:tabs>
          <w:tab w:val="num" w:pos="720"/>
        </w:tabs>
        <w:ind w:left="720" w:hanging="360"/>
      </w:pPr>
      <w:rPr>
        <w:rFonts w:hint="default"/>
        <w:b/>
        <w:bCs/>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4BE75E7"/>
    <w:multiLevelType w:val="multilevel"/>
    <w:tmpl w:val="C0724B5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18034355">
    <w:abstractNumId w:val="13"/>
  </w:num>
  <w:num w:numId="2" w16cid:durableId="2139563222">
    <w:abstractNumId w:val="14"/>
  </w:num>
  <w:num w:numId="3" w16cid:durableId="939873596">
    <w:abstractNumId w:val="18"/>
  </w:num>
  <w:num w:numId="4" w16cid:durableId="638464293">
    <w:abstractNumId w:val="7"/>
  </w:num>
  <w:num w:numId="5" w16cid:durableId="2085953912">
    <w:abstractNumId w:val="12"/>
  </w:num>
  <w:num w:numId="6" w16cid:durableId="460194168">
    <w:abstractNumId w:val="0"/>
  </w:num>
  <w:num w:numId="7" w16cid:durableId="1257641304">
    <w:abstractNumId w:val="3"/>
  </w:num>
  <w:num w:numId="8" w16cid:durableId="242646561">
    <w:abstractNumId w:val="19"/>
  </w:num>
  <w:num w:numId="9" w16cid:durableId="1656563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7502178">
    <w:abstractNumId w:val="4"/>
  </w:num>
  <w:num w:numId="11" w16cid:durableId="588151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733553">
    <w:abstractNumId w:val="1"/>
  </w:num>
  <w:num w:numId="13" w16cid:durableId="581069729">
    <w:abstractNumId w:val="9"/>
  </w:num>
  <w:num w:numId="14" w16cid:durableId="1749115675">
    <w:abstractNumId w:val="16"/>
  </w:num>
  <w:num w:numId="15" w16cid:durableId="2032682880">
    <w:abstractNumId w:val="6"/>
  </w:num>
  <w:num w:numId="16" w16cid:durableId="2031032766">
    <w:abstractNumId w:val="11"/>
  </w:num>
  <w:num w:numId="17" w16cid:durableId="2021422860">
    <w:abstractNumId w:val="8"/>
  </w:num>
  <w:num w:numId="18" w16cid:durableId="1314290246">
    <w:abstractNumId w:val="5"/>
  </w:num>
  <w:num w:numId="19" w16cid:durableId="93287196">
    <w:abstractNumId w:val="17"/>
  </w:num>
  <w:num w:numId="20" w16cid:durableId="16332931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yoHD7Klh57Zeqf4Tk7hpJMQKJqTytHWAdKi/33J4vKV7/Zbzrf5PkeYtP0IngjRO59W+QzBtVTBTkFaRL7XkNA==" w:salt="7L7OKkZrBDfs3lcdGycZgw=="/>
  <w:defaultTabStop w:val="1296"/>
  <w:hyphenationZone w:val="396"/>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8B"/>
    <w:rsid w:val="0000773D"/>
    <w:rsid w:val="00014A9F"/>
    <w:rsid w:val="00014C25"/>
    <w:rsid w:val="00014CFC"/>
    <w:rsid w:val="00020DBE"/>
    <w:rsid w:val="000228F3"/>
    <w:rsid w:val="0002403C"/>
    <w:rsid w:val="0002463E"/>
    <w:rsid w:val="000248BB"/>
    <w:rsid w:val="0003230A"/>
    <w:rsid w:val="000358BF"/>
    <w:rsid w:val="00036344"/>
    <w:rsid w:val="000365D8"/>
    <w:rsid w:val="000432EA"/>
    <w:rsid w:val="000514D6"/>
    <w:rsid w:val="00055AC8"/>
    <w:rsid w:val="000617E2"/>
    <w:rsid w:val="00061E98"/>
    <w:rsid w:val="00072B32"/>
    <w:rsid w:val="0007361B"/>
    <w:rsid w:val="000815DB"/>
    <w:rsid w:val="00087DD2"/>
    <w:rsid w:val="000912CE"/>
    <w:rsid w:val="000951B3"/>
    <w:rsid w:val="00095531"/>
    <w:rsid w:val="00096B17"/>
    <w:rsid w:val="000C1F85"/>
    <w:rsid w:val="000E155E"/>
    <w:rsid w:val="000E4E15"/>
    <w:rsid w:val="000F2AEE"/>
    <w:rsid w:val="000F56E0"/>
    <w:rsid w:val="001016D7"/>
    <w:rsid w:val="00102104"/>
    <w:rsid w:val="00103B45"/>
    <w:rsid w:val="001042CF"/>
    <w:rsid w:val="00114AE7"/>
    <w:rsid w:val="0012003F"/>
    <w:rsid w:val="00124C65"/>
    <w:rsid w:val="001262E3"/>
    <w:rsid w:val="00133085"/>
    <w:rsid w:val="0013382E"/>
    <w:rsid w:val="00136A7A"/>
    <w:rsid w:val="00137A32"/>
    <w:rsid w:val="00140E4B"/>
    <w:rsid w:val="00145191"/>
    <w:rsid w:val="00150E4B"/>
    <w:rsid w:val="00153DA7"/>
    <w:rsid w:val="001566EE"/>
    <w:rsid w:val="001573BB"/>
    <w:rsid w:val="00161187"/>
    <w:rsid w:val="0016632F"/>
    <w:rsid w:val="00180321"/>
    <w:rsid w:val="001869CC"/>
    <w:rsid w:val="0019139B"/>
    <w:rsid w:val="001916D3"/>
    <w:rsid w:val="0019574D"/>
    <w:rsid w:val="001A1AA6"/>
    <w:rsid w:val="001A505E"/>
    <w:rsid w:val="001C4C35"/>
    <w:rsid w:val="001D2471"/>
    <w:rsid w:val="001D626B"/>
    <w:rsid w:val="001E3B49"/>
    <w:rsid w:val="001E4F4E"/>
    <w:rsid w:val="001E515C"/>
    <w:rsid w:val="001F77AB"/>
    <w:rsid w:val="002020B2"/>
    <w:rsid w:val="00203FD7"/>
    <w:rsid w:val="002052A3"/>
    <w:rsid w:val="00216CE8"/>
    <w:rsid w:val="00222C4B"/>
    <w:rsid w:val="0022428F"/>
    <w:rsid w:val="00225717"/>
    <w:rsid w:val="00226E94"/>
    <w:rsid w:val="00230A97"/>
    <w:rsid w:val="00240F22"/>
    <w:rsid w:val="00243B93"/>
    <w:rsid w:val="002547DA"/>
    <w:rsid w:val="00254F88"/>
    <w:rsid w:val="00255387"/>
    <w:rsid w:val="00260F43"/>
    <w:rsid w:val="002622A2"/>
    <w:rsid w:val="002702E9"/>
    <w:rsid w:val="00271793"/>
    <w:rsid w:val="00271ADC"/>
    <w:rsid w:val="00274E9A"/>
    <w:rsid w:val="002775BC"/>
    <w:rsid w:val="00281435"/>
    <w:rsid w:val="00286E4C"/>
    <w:rsid w:val="0029394E"/>
    <w:rsid w:val="002A056E"/>
    <w:rsid w:val="002B0AA7"/>
    <w:rsid w:val="002B5958"/>
    <w:rsid w:val="002C3085"/>
    <w:rsid w:val="002C35AB"/>
    <w:rsid w:val="002C7149"/>
    <w:rsid w:val="002D4617"/>
    <w:rsid w:val="002D46EC"/>
    <w:rsid w:val="002D4E30"/>
    <w:rsid w:val="002E0379"/>
    <w:rsid w:val="002E040A"/>
    <w:rsid w:val="002F24DE"/>
    <w:rsid w:val="002F2DD7"/>
    <w:rsid w:val="00301070"/>
    <w:rsid w:val="003020B2"/>
    <w:rsid w:val="00314BD2"/>
    <w:rsid w:val="00315617"/>
    <w:rsid w:val="00317CD6"/>
    <w:rsid w:val="00321827"/>
    <w:rsid w:val="003276BA"/>
    <w:rsid w:val="00331D07"/>
    <w:rsid w:val="00334E10"/>
    <w:rsid w:val="00336653"/>
    <w:rsid w:val="00351D74"/>
    <w:rsid w:val="003530E3"/>
    <w:rsid w:val="00353BED"/>
    <w:rsid w:val="003563B0"/>
    <w:rsid w:val="00360223"/>
    <w:rsid w:val="00371F1A"/>
    <w:rsid w:val="0037751F"/>
    <w:rsid w:val="003779B2"/>
    <w:rsid w:val="00377FCE"/>
    <w:rsid w:val="00382042"/>
    <w:rsid w:val="00382D1A"/>
    <w:rsid w:val="003830C1"/>
    <w:rsid w:val="00386D5D"/>
    <w:rsid w:val="003877C4"/>
    <w:rsid w:val="003917E2"/>
    <w:rsid w:val="003A185B"/>
    <w:rsid w:val="003B2190"/>
    <w:rsid w:val="003B294D"/>
    <w:rsid w:val="003B59CE"/>
    <w:rsid w:val="003B6F79"/>
    <w:rsid w:val="003C22A4"/>
    <w:rsid w:val="003C56C9"/>
    <w:rsid w:val="003D7E9E"/>
    <w:rsid w:val="003E7B57"/>
    <w:rsid w:val="003F248C"/>
    <w:rsid w:val="003F2667"/>
    <w:rsid w:val="00405227"/>
    <w:rsid w:val="00407E93"/>
    <w:rsid w:val="00421347"/>
    <w:rsid w:val="004360C6"/>
    <w:rsid w:val="00451193"/>
    <w:rsid w:val="004524E5"/>
    <w:rsid w:val="00454735"/>
    <w:rsid w:val="00457894"/>
    <w:rsid w:val="0046227B"/>
    <w:rsid w:val="00462FF3"/>
    <w:rsid w:val="0046712F"/>
    <w:rsid w:val="00471C7D"/>
    <w:rsid w:val="00477BD9"/>
    <w:rsid w:val="004820CF"/>
    <w:rsid w:val="004839B4"/>
    <w:rsid w:val="004864F1"/>
    <w:rsid w:val="004919C8"/>
    <w:rsid w:val="004924B6"/>
    <w:rsid w:val="004A37CD"/>
    <w:rsid w:val="004B1B61"/>
    <w:rsid w:val="004B6877"/>
    <w:rsid w:val="004C1DD2"/>
    <w:rsid w:val="004C5E05"/>
    <w:rsid w:val="004D21B7"/>
    <w:rsid w:val="004E3F48"/>
    <w:rsid w:val="004F2576"/>
    <w:rsid w:val="004F3CBE"/>
    <w:rsid w:val="004F5105"/>
    <w:rsid w:val="005010EF"/>
    <w:rsid w:val="00517C6A"/>
    <w:rsid w:val="0052439B"/>
    <w:rsid w:val="00525E8A"/>
    <w:rsid w:val="005267B9"/>
    <w:rsid w:val="00530084"/>
    <w:rsid w:val="0054788A"/>
    <w:rsid w:val="00555F7B"/>
    <w:rsid w:val="00567C22"/>
    <w:rsid w:val="005726C1"/>
    <w:rsid w:val="00576BF7"/>
    <w:rsid w:val="005775FF"/>
    <w:rsid w:val="005807D9"/>
    <w:rsid w:val="00594AF4"/>
    <w:rsid w:val="005951CD"/>
    <w:rsid w:val="005A3E28"/>
    <w:rsid w:val="005A7D80"/>
    <w:rsid w:val="005B0E4F"/>
    <w:rsid w:val="005B310A"/>
    <w:rsid w:val="005C2DC4"/>
    <w:rsid w:val="005C46F1"/>
    <w:rsid w:val="005D1C71"/>
    <w:rsid w:val="005D1D03"/>
    <w:rsid w:val="005D4861"/>
    <w:rsid w:val="005E057C"/>
    <w:rsid w:val="005E1079"/>
    <w:rsid w:val="005E5CC5"/>
    <w:rsid w:val="005E657A"/>
    <w:rsid w:val="005E6DBC"/>
    <w:rsid w:val="005F02B6"/>
    <w:rsid w:val="00600C44"/>
    <w:rsid w:val="006027BC"/>
    <w:rsid w:val="0060565E"/>
    <w:rsid w:val="00610C41"/>
    <w:rsid w:val="00614610"/>
    <w:rsid w:val="00614B79"/>
    <w:rsid w:val="0061694C"/>
    <w:rsid w:val="006236C8"/>
    <w:rsid w:val="006278FF"/>
    <w:rsid w:val="00630EAC"/>
    <w:rsid w:val="00632566"/>
    <w:rsid w:val="00635EDF"/>
    <w:rsid w:val="00643412"/>
    <w:rsid w:val="00645F5B"/>
    <w:rsid w:val="006474E5"/>
    <w:rsid w:val="00654B5C"/>
    <w:rsid w:val="00656BB3"/>
    <w:rsid w:val="006613BE"/>
    <w:rsid w:val="00666C45"/>
    <w:rsid w:val="00673895"/>
    <w:rsid w:val="006754C2"/>
    <w:rsid w:val="006760F1"/>
    <w:rsid w:val="00676350"/>
    <w:rsid w:val="00683C03"/>
    <w:rsid w:val="006966CB"/>
    <w:rsid w:val="006A2E4B"/>
    <w:rsid w:val="006B4998"/>
    <w:rsid w:val="006D046C"/>
    <w:rsid w:val="006E318D"/>
    <w:rsid w:val="006E3F3A"/>
    <w:rsid w:val="006E6A14"/>
    <w:rsid w:val="006F149D"/>
    <w:rsid w:val="006F211A"/>
    <w:rsid w:val="006F2775"/>
    <w:rsid w:val="00700FD0"/>
    <w:rsid w:val="007200D9"/>
    <w:rsid w:val="00720E57"/>
    <w:rsid w:val="00724BD9"/>
    <w:rsid w:val="007279C2"/>
    <w:rsid w:val="007304D7"/>
    <w:rsid w:val="007501C9"/>
    <w:rsid w:val="007509E0"/>
    <w:rsid w:val="00753937"/>
    <w:rsid w:val="00753BEE"/>
    <w:rsid w:val="00761596"/>
    <w:rsid w:val="00764B72"/>
    <w:rsid w:val="007743F2"/>
    <w:rsid w:val="00774D4F"/>
    <w:rsid w:val="00776521"/>
    <w:rsid w:val="007773F6"/>
    <w:rsid w:val="007842CB"/>
    <w:rsid w:val="00786941"/>
    <w:rsid w:val="007927E3"/>
    <w:rsid w:val="007B7850"/>
    <w:rsid w:val="007C1DD9"/>
    <w:rsid w:val="007C33D8"/>
    <w:rsid w:val="007C4172"/>
    <w:rsid w:val="007D1365"/>
    <w:rsid w:val="007D25FD"/>
    <w:rsid w:val="007D56A9"/>
    <w:rsid w:val="007E2ACB"/>
    <w:rsid w:val="007E50FD"/>
    <w:rsid w:val="007E769C"/>
    <w:rsid w:val="007F1064"/>
    <w:rsid w:val="007F5471"/>
    <w:rsid w:val="00800CA6"/>
    <w:rsid w:val="00803342"/>
    <w:rsid w:val="008045B7"/>
    <w:rsid w:val="00810CE7"/>
    <w:rsid w:val="00811F69"/>
    <w:rsid w:val="0081412E"/>
    <w:rsid w:val="00815D91"/>
    <w:rsid w:val="008171F5"/>
    <w:rsid w:val="0082067A"/>
    <w:rsid w:val="00834E9E"/>
    <w:rsid w:val="0084055F"/>
    <w:rsid w:val="00840DCB"/>
    <w:rsid w:val="008413F3"/>
    <w:rsid w:val="00846EA9"/>
    <w:rsid w:val="00847EEB"/>
    <w:rsid w:val="00851675"/>
    <w:rsid w:val="00856250"/>
    <w:rsid w:val="008575F3"/>
    <w:rsid w:val="008669C4"/>
    <w:rsid w:val="00870160"/>
    <w:rsid w:val="00871F3B"/>
    <w:rsid w:val="00881A6D"/>
    <w:rsid w:val="00882F42"/>
    <w:rsid w:val="00886486"/>
    <w:rsid w:val="00887E48"/>
    <w:rsid w:val="00890032"/>
    <w:rsid w:val="00890ABF"/>
    <w:rsid w:val="00893012"/>
    <w:rsid w:val="008948E3"/>
    <w:rsid w:val="00895773"/>
    <w:rsid w:val="008A1648"/>
    <w:rsid w:val="008A69AD"/>
    <w:rsid w:val="008B04D9"/>
    <w:rsid w:val="008B1144"/>
    <w:rsid w:val="008B6CF5"/>
    <w:rsid w:val="008B74BE"/>
    <w:rsid w:val="008B7F3F"/>
    <w:rsid w:val="008C5016"/>
    <w:rsid w:val="008D020F"/>
    <w:rsid w:val="008D30DC"/>
    <w:rsid w:val="008D475D"/>
    <w:rsid w:val="008D56EA"/>
    <w:rsid w:val="008E0B7E"/>
    <w:rsid w:val="008E1990"/>
    <w:rsid w:val="008F0D7E"/>
    <w:rsid w:val="0090146E"/>
    <w:rsid w:val="00905F8A"/>
    <w:rsid w:val="009140AD"/>
    <w:rsid w:val="00923A2B"/>
    <w:rsid w:val="00932000"/>
    <w:rsid w:val="00936C02"/>
    <w:rsid w:val="0094550F"/>
    <w:rsid w:val="00951088"/>
    <w:rsid w:val="00951215"/>
    <w:rsid w:val="00965875"/>
    <w:rsid w:val="00966469"/>
    <w:rsid w:val="00970A76"/>
    <w:rsid w:val="009748BD"/>
    <w:rsid w:val="009808E8"/>
    <w:rsid w:val="00990FAA"/>
    <w:rsid w:val="00993AE2"/>
    <w:rsid w:val="009A01FE"/>
    <w:rsid w:val="009A0204"/>
    <w:rsid w:val="009A0287"/>
    <w:rsid w:val="009A3AF1"/>
    <w:rsid w:val="009A5454"/>
    <w:rsid w:val="009B0982"/>
    <w:rsid w:val="009B1003"/>
    <w:rsid w:val="009B3BB5"/>
    <w:rsid w:val="009C593D"/>
    <w:rsid w:val="009C66C4"/>
    <w:rsid w:val="009C6793"/>
    <w:rsid w:val="009D5DB6"/>
    <w:rsid w:val="009D6050"/>
    <w:rsid w:val="009F2D36"/>
    <w:rsid w:val="00A13FB4"/>
    <w:rsid w:val="00A344A5"/>
    <w:rsid w:val="00A41E65"/>
    <w:rsid w:val="00A423B8"/>
    <w:rsid w:val="00A52386"/>
    <w:rsid w:val="00A56139"/>
    <w:rsid w:val="00A57BE1"/>
    <w:rsid w:val="00A62417"/>
    <w:rsid w:val="00A66EBB"/>
    <w:rsid w:val="00A67B8E"/>
    <w:rsid w:val="00A71980"/>
    <w:rsid w:val="00A719E9"/>
    <w:rsid w:val="00A8230C"/>
    <w:rsid w:val="00A824E3"/>
    <w:rsid w:val="00A8253D"/>
    <w:rsid w:val="00A85B56"/>
    <w:rsid w:val="00A9060B"/>
    <w:rsid w:val="00A913C9"/>
    <w:rsid w:val="00A921DF"/>
    <w:rsid w:val="00A93162"/>
    <w:rsid w:val="00A95393"/>
    <w:rsid w:val="00A95809"/>
    <w:rsid w:val="00A96DC4"/>
    <w:rsid w:val="00A971AE"/>
    <w:rsid w:val="00A97BD5"/>
    <w:rsid w:val="00AA1077"/>
    <w:rsid w:val="00AA3A41"/>
    <w:rsid w:val="00AA62D9"/>
    <w:rsid w:val="00AA7C96"/>
    <w:rsid w:val="00AB1D1A"/>
    <w:rsid w:val="00AB3D52"/>
    <w:rsid w:val="00AB66EC"/>
    <w:rsid w:val="00AC246F"/>
    <w:rsid w:val="00AE1879"/>
    <w:rsid w:val="00AE608C"/>
    <w:rsid w:val="00AF1ED7"/>
    <w:rsid w:val="00AF59E5"/>
    <w:rsid w:val="00B015A6"/>
    <w:rsid w:val="00B03B8B"/>
    <w:rsid w:val="00B04270"/>
    <w:rsid w:val="00B149F3"/>
    <w:rsid w:val="00B169B5"/>
    <w:rsid w:val="00B22EAD"/>
    <w:rsid w:val="00B2435A"/>
    <w:rsid w:val="00B329E1"/>
    <w:rsid w:val="00B4737F"/>
    <w:rsid w:val="00B50355"/>
    <w:rsid w:val="00B50ADB"/>
    <w:rsid w:val="00B521CF"/>
    <w:rsid w:val="00B57385"/>
    <w:rsid w:val="00B646AA"/>
    <w:rsid w:val="00B65F79"/>
    <w:rsid w:val="00B8223E"/>
    <w:rsid w:val="00B85121"/>
    <w:rsid w:val="00B90D12"/>
    <w:rsid w:val="00B91F8C"/>
    <w:rsid w:val="00BA0B74"/>
    <w:rsid w:val="00BA5B73"/>
    <w:rsid w:val="00BB384C"/>
    <w:rsid w:val="00BB53A2"/>
    <w:rsid w:val="00BB5B0F"/>
    <w:rsid w:val="00BC0556"/>
    <w:rsid w:val="00BC0B34"/>
    <w:rsid w:val="00BD0B1E"/>
    <w:rsid w:val="00BD67CE"/>
    <w:rsid w:val="00BD6A92"/>
    <w:rsid w:val="00BE1361"/>
    <w:rsid w:val="00BE2F95"/>
    <w:rsid w:val="00BE38DC"/>
    <w:rsid w:val="00BE6911"/>
    <w:rsid w:val="00BE6D68"/>
    <w:rsid w:val="00BF2687"/>
    <w:rsid w:val="00BF64D5"/>
    <w:rsid w:val="00C01894"/>
    <w:rsid w:val="00C026B3"/>
    <w:rsid w:val="00C02E08"/>
    <w:rsid w:val="00C0560A"/>
    <w:rsid w:val="00C14303"/>
    <w:rsid w:val="00C21CF4"/>
    <w:rsid w:val="00C22B36"/>
    <w:rsid w:val="00C311FB"/>
    <w:rsid w:val="00C35F03"/>
    <w:rsid w:val="00C36268"/>
    <w:rsid w:val="00C543F4"/>
    <w:rsid w:val="00C56E83"/>
    <w:rsid w:val="00C611FC"/>
    <w:rsid w:val="00C63723"/>
    <w:rsid w:val="00C70555"/>
    <w:rsid w:val="00C71CA2"/>
    <w:rsid w:val="00C76D4F"/>
    <w:rsid w:val="00C819EA"/>
    <w:rsid w:val="00C85EBC"/>
    <w:rsid w:val="00C87D45"/>
    <w:rsid w:val="00C94385"/>
    <w:rsid w:val="00CA2869"/>
    <w:rsid w:val="00CA39C7"/>
    <w:rsid w:val="00CA3AB3"/>
    <w:rsid w:val="00CB51FD"/>
    <w:rsid w:val="00CB5EAA"/>
    <w:rsid w:val="00CB6A87"/>
    <w:rsid w:val="00CC5025"/>
    <w:rsid w:val="00CC6D52"/>
    <w:rsid w:val="00CD0C97"/>
    <w:rsid w:val="00CD1564"/>
    <w:rsid w:val="00CE33B9"/>
    <w:rsid w:val="00CE4E10"/>
    <w:rsid w:val="00CF533D"/>
    <w:rsid w:val="00CF5FDB"/>
    <w:rsid w:val="00CF6300"/>
    <w:rsid w:val="00CF68B1"/>
    <w:rsid w:val="00D04B24"/>
    <w:rsid w:val="00D20EDB"/>
    <w:rsid w:val="00D21D65"/>
    <w:rsid w:val="00D40E8F"/>
    <w:rsid w:val="00D47431"/>
    <w:rsid w:val="00D479AB"/>
    <w:rsid w:val="00D66F85"/>
    <w:rsid w:val="00D75D4C"/>
    <w:rsid w:val="00D80A0D"/>
    <w:rsid w:val="00D8134E"/>
    <w:rsid w:val="00D82842"/>
    <w:rsid w:val="00D82ADE"/>
    <w:rsid w:val="00D8328A"/>
    <w:rsid w:val="00D84EFF"/>
    <w:rsid w:val="00D87655"/>
    <w:rsid w:val="00D87BBC"/>
    <w:rsid w:val="00D968FB"/>
    <w:rsid w:val="00DA7449"/>
    <w:rsid w:val="00DB1EE8"/>
    <w:rsid w:val="00DC6B8B"/>
    <w:rsid w:val="00DD44B0"/>
    <w:rsid w:val="00DD5C59"/>
    <w:rsid w:val="00DD7EB4"/>
    <w:rsid w:val="00DE1B5E"/>
    <w:rsid w:val="00DF62B6"/>
    <w:rsid w:val="00E01183"/>
    <w:rsid w:val="00E017B1"/>
    <w:rsid w:val="00E06517"/>
    <w:rsid w:val="00E077A8"/>
    <w:rsid w:val="00E1028F"/>
    <w:rsid w:val="00E1348B"/>
    <w:rsid w:val="00E17E60"/>
    <w:rsid w:val="00E2562D"/>
    <w:rsid w:val="00E307CD"/>
    <w:rsid w:val="00E3274A"/>
    <w:rsid w:val="00E42115"/>
    <w:rsid w:val="00E570A1"/>
    <w:rsid w:val="00E57BDB"/>
    <w:rsid w:val="00E601E7"/>
    <w:rsid w:val="00E62A78"/>
    <w:rsid w:val="00E65678"/>
    <w:rsid w:val="00E70344"/>
    <w:rsid w:val="00E73DB6"/>
    <w:rsid w:val="00E87F4F"/>
    <w:rsid w:val="00E91EE0"/>
    <w:rsid w:val="00E94FC0"/>
    <w:rsid w:val="00E95DEC"/>
    <w:rsid w:val="00E9684E"/>
    <w:rsid w:val="00EA2CC4"/>
    <w:rsid w:val="00EA6C4B"/>
    <w:rsid w:val="00EB2BE0"/>
    <w:rsid w:val="00EB508C"/>
    <w:rsid w:val="00EB6F69"/>
    <w:rsid w:val="00EC4F79"/>
    <w:rsid w:val="00ED3A3B"/>
    <w:rsid w:val="00EE11CB"/>
    <w:rsid w:val="00EE4476"/>
    <w:rsid w:val="00EE7F16"/>
    <w:rsid w:val="00EF5154"/>
    <w:rsid w:val="00EF5F69"/>
    <w:rsid w:val="00EF60B3"/>
    <w:rsid w:val="00EF713A"/>
    <w:rsid w:val="00F02963"/>
    <w:rsid w:val="00F14C25"/>
    <w:rsid w:val="00F16580"/>
    <w:rsid w:val="00F171DE"/>
    <w:rsid w:val="00F176C9"/>
    <w:rsid w:val="00F23615"/>
    <w:rsid w:val="00F31216"/>
    <w:rsid w:val="00F36368"/>
    <w:rsid w:val="00F37DCB"/>
    <w:rsid w:val="00F403D4"/>
    <w:rsid w:val="00F425EB"/>
    <w:rsid w:val="00F45214"/>
    <w:rsid w:val="00F62608"/>
    <w:rsid w:val="00F64F8A"/>
    <w:rsid w:val="00F65D35"/>
    <w:rsid w:val="00F6699B"/>
    <w:rsid w:val="00F66F84"/>
    <w:rsid w:val="00F715ED"/>
    <w:rsid w:val="00F73131"/>
    <w:rsid w:val="00F85387"/>
    <w:rsid w:val="00F86BF8"/>
    <w:rsid w:val="00F8798F"/>
    <w:rsid w:val="00F95026"/>
    <w:rsid w:val="00FA08A8"/>
    <w:rsid w:val="00FA1ABB"/>
    <w:rsid w:val="00FB3F94"/>
    <w:rsid w:val="00FB4738"/>
    <w:rsid w:val="00FC1F2E"/>
    <w:rsid w:val="00FC6709"/>
    <w:rsid w:val="00FD0FAE"/>
    <w:rsid w:val="00FE4E44"/>
    <w:rsid w:val="00FE76E0"/>
    <w:rsid w:val="00FF68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6385"/>
    <o:shapelayout v:ext="edit">
      <o:idmap v:ext="edit" data="1"/>
    </o:shapelayout>
  </w:shapeDefaults>
  <w:decimalSymbol w:val=","/>
  <w:listSeparator w:val=";"/>
  <w14:docId w14:val="4D79CCA6"/>
  <w15:chartTrackingRefBased/>
  <w15:docId w15:val="{A5E0B4A3-92C4-40E8-94C5-55FCEB3E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76"/>
    <w:pPr>
      <w:spacing w:after="200" w:line="276" w:lineRule="auto"/>
    </w:pPr>
    <w:rPr>
      <w:rFonts w:ascii="Calibri" w:eastAsia="Calibri" w:hAnsi="Calibri" w:cs="Arial"/>
      <w:lang w:bidi="he-IL"/>
    </w:rPr>
  </w:style>
  <w:style w:type="paragraph" w:styleId="Heading1">
    <w:name w:val="heading 1"/>
    <w:basedOn w:val="Normal"/>
    <w:next w:val="Normal"/>
    <w:link w:val="Heading1Char"/>
    <w:uiPriority w:val="99"/>
    <w:qFormat/>
    <w:rsid w:val="00AA107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bidi="ar-SA"/>
    </w:rPr>
  </w:style>
  <w:style w:type="paragraph" w:styleId="Heading2">
    <w:name w:val="heading 2"/>
    <w:basedOn w:val="Normal"/>
    <w:next w:val="Normal"/>
    <w:link w:val="Heading2Char"/>
    <w:uiPriority w:val="99"/>
    <w:qFormat/>
    <w:rsid w:val="00B2435A"/>
    <w:pPr>
      <w:keepNext/>
      <w:spacing w:after="0" w:line="240" w:lineRule="auto"/>
      <w:ind w:left="49" w:firstLine="851"/>
      <w:jc w:val="both"/>
      <w:outlineLvl w:val="1"/>
    </w:pPr>
    <w:rPr>
      <w:rFonts w:ascii="Times New Roman" w:eastAsia="Times New Roman" w:hAnsi="Times New Roman"/>
      <w:bCs/>
      <w:iCs/>
      <w:sz w:val="24"/>
      <w:szCs w:val="24"/>
      <w:lang w:val="en-GB" w:bidi="ar-SA"/>
    </w:rPr>
  </w:style>
  <w:style w:type="paragraph" w:styleId="Heading3">
    <w:name w:val="heading 3"/>
    <w:basedOn w:val="Normal"/>
    <w:next w:val="Normal"/>
    <w:link w:val="Heading3Char"/>
    <w:uiPriority w:val="99"/>
    <w:qFormat/>
    <w:rsid w:val="00B2435A"/>
    <w:pPr>
      <w:keepNext/>
      <w:spacing w:before="240" w:after="60" w:line="240" w:lineRule="auto"/>
      <w:ind w:left="49"/>
      <w:outlineLvl w:val="2"/>
    </w:pPr>
    <w:rPr>
      <w:rFonts w:ascii="Arial" w:eastAsia="Times New Roman" w:hAnsi="Arial"/>
      <w:b/>
      <w:bCs/>
      <w:sz w:val="26"/>
      <w:szCs w:val="26"/>
      <w:lang w:val="en-GB" w:bidi="ar-SA"/>
    </w:rPr>
  </w:style>
  <w:style w:type="paragraph" w:styleId="Heading4">
    <w:name w:val="heading 4"/>
    <w:basedOn w:val="Normal"/>
    <w:next w:val="Normal"/>
    <w:link w:val="Heading4Char"/>
    <w:uiPriority w:val="99"/>
    <w:qFormat/>
    <w:rsid w:val="00B2435A"/>
    <w:pPr>
      <w:keepNext/>
      <w:spacing w:before="240" w:after="60" w:line="240" w:lineRule="auto"/>
      <w:ind w:left="49"/>
      <w:outlineLvl w:val="3"/>
    </w:pPr>
    <w:rPr>
      <w:rFonts w:ascii="Times New Roman" w:eastAsia="Times New Roman" w:hAnsi="Times New Roman" w:cs="Times New Roman"/>
      <w:b/>
      <w:bCs/>
      <w:sz w:val="28"/>
      <w:szCs w:val="28"/>
      <w:lang w:val="en-GB" w:bidi="ar-SA"/>
    </w:rPr>
  </w:style>
  <w:style w:type="paragraph" w:styleId="Heading5">
    <w:name w:val="heading 5"/>
    <w:basedOn w:val="Normal"/>
    <w:next w:val="Normal"/>
    <w:link w:val="Heading5Char"/>
    <w:uiPriority w:val="99"/>
    <w:qFormat/>
    <w:rsid w:val="00B2435A"/>
    <w:pPr>
      <w:spacing w:before="240" w:after="60" w:line="240" w:lineRule="auto"/>
      <w:ind w:left="49"/>
      <w:outlineLvl w:val="4"/>
    </w:pPr>
    <w:rPr>
      <w:rFonts w:ascii="Times New Roman" w:eastAsia="Times New Roman" w:hAnsi="Times New Roman" w:cs="Times New Roman"/>
      <w:b/>
      <w:bCs/>
      <w:i/>
      <w:iCs/>
      <w:sz w:val="26"/>
      <w:szCs w:val="26"/>
      <w:lang w:val="en-GB" w:bidi="ar-SA"/>
    </w:rPr>
  </w:style>
  <w:style w:type="paragraph" w:styleId="Heading6">
    <w:name w:val="heading 6"/>
    <w:basedOn w:val="Normal"/>
    <w:next w:val="Normal"/>
    <w:link w:val="Heading6Char"/>
    <w:uiPriority w:val="99"/>
    <w:qFormat/>
    <w:rsid w:val="00B2435A"/>
    <w:pPr>
      <w:spacing w:before="240" w:after="60" w:line="240" w:lineRule="auto"/>
      <w:ind w:left="49"/>
      <w:outlineLvl w:val="5"/>
    </w:pPr>
    <w:rPr>
      <w:rFonts w:ascii="Times New Roman" w:eastAsia="Times New Roman" w:hAnsi="Times New Roman" w:cs="Times New Roman"/>
      <w:b/>
      <w:bCs/>
      <w:lang w:val="en-GB" w:bidi="ar-SA"/>
    </w:rPr>
  </w:style>
  <w:style w:type="paragraph" w:styleId="Heading7">
    <w:name w:val="heading 7"/>
    <w:basedOn w:val="Normal"/>
    <w:next w:val="Normal"/>
    <w:link w:val="Heading7Char"/>
    <w:uiPriority w:val="99"/>
    <w:qFormat/>
    <w:rsid w:val="00B2435A"/>
    <w:pPr>
      <w:spacing w:before="240" w:after="60" w:line="240" w:lineRule="auto"/>
      <w:ind w:left="49"/>
      <w:outlineLvl w:val="6"/>
    </w:pPr>
    <w:rPr>
      <w:rFonts w:ascii="Times New Roman" w:eastAsia="Times New Roman" w:hAnsi="Times New Roman" w:cs="Times New Roman"/>
      <w:sz w:val="24"/>
      <w:szCs w:val="24"/>
      <w:lang w:val="en-GB" w:bidi="ar-SA"/>
    </w:rPr>
  </w:style>
  <w:style w:type="paragraph" w:styleId="Heading8">
    <w:name w:val="heading 8"/>
    <w:basedOn w:val="Normal"/>
    <w:next w:val="Normal"/>
    <w:link w:val="Heading8Char"/>
    <w:uiPriority w:val="99"/>
    <w:qFormat/>
    <w:rsid w:val="00B2435A"/>
    <w:pPr>
      <w:spacing w:before="240" w:after="60" w:line="240" w:lineRule="auto"/>
      <w:ind w:left="49"/>
      <w:outlineLvl w:val="7"/>
    </w:pPr>
    <w:rPr>
      <w:rFonts w:ascii="Times New Roman" w:eastAsia="Times New Roman" w:hAnsi="Times New Roman" w:cs="Times New Roman"/>
      <w:i/>
      <w:iCs/>
      <w:sz w:val="24"/>
      <w:szCs w:val="24"/>
      <w:lang w:val="en-GB" w:bidi="ar-SA"/>
    </w:rPr>
  </w:style>
  <w:style w:type="paragraph" w:styleId="Heading9">
    <w:name w:val="heading 9"/>
    <w:basedOn w:val="Normal"/>
    <w:next w:val="Normal"/>
    <w:link w:val="Heading9Char"/>
    <w:uiPriority w:val="99"/>
    <w:qFormat/>
    <w:rsid w:val="00B2435A"/>
    <w:pPr>
      <w:spacing w:before="240" w:after="60" w:line="240" w:lineRule="auto"/>
      <w:ind w:left="49"/>
      <w:outlineLvl w:val="8"/>
    </w:pPr>
    <w:rPr>
      <w:rFonts w:ascii="Arial" w:eastAsia="Times New Roman" w:hAnsi="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E1348B"/>
  </w:style>
  <w:style w:type="paragraph" w:styleId="Footer">
    <w:name w:val="footer"/>
    <w:basedOn w:val="Normal"/>
    <w:link w:val="FooterChar"/>
    <w:uiPriority w:val="99"/>
    <w:unhideWhenUsed/>
    <w:rsid w:val="00E1348B"/>
    <w:pPr>
      <w:tabs>
        <w:tab w:val="center" w:pos="4819"/>
        <w:tab w:val="right" w:pos="9638"/>
      </w:tabs>
      <w:spacing w:after="0" w:line="240" w:lineRule="auto"/>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E1348B"/>
  </w:style>
  <w:style w:type="character" w:styleId="Hyperlink">
    <w:name w:val="Hyperlink"/>
    <w:basedOn w:val="DefaultParagraphFont"/>
    <w:uiPriority w:val="99"/>
    <w:unhideWhenUsed/>
    <w:rsid w:val="000514D6"/>
    <w:rPr>
      <w:color w:val="0563C1" w:themeColor="hyperlink"/>
      <w:u w:val="single"/>
    </w:rPr>
  </w:style>
  <w:style w:type="paragraph" w:styleId="NoSpacing">
    <w:name w:val="No Spacing"/>
    <w:uiPriority w:val="1"/>
    <w:qFormat/>
    <w:rsid w:val="00AA1077"/>
    <w:pPr>
      <w:spacing w:after="0" w:line="240" w:lineRule="auto"/>
    </w:pPr>
  </w:style>
  <w:style w:type="character" w:customStyle="1" w:styleId="Heading1Char">
    <w:name w:val="Heading 1 Char"/>
    <w:basedOn w:val="DefaultParagraphFont"/>
    <w:link w:val="Heading1"/>
    <w:uiPriority w:val="9"/>
    <w:rsid w:val="00AA1077"/>
    <w:rPr>
      <w:rFonts w:asciiTheme="majorHAnsi" w:eastAsiaTheme="majorEastAsia" w:hAnsiTheme="majorHAnsi" w:cstheme="majorBidi"/>
      <w:color w:val="2E74B5" w:themeColor="accent1" w:themeShade="BF"/>
      <w:sz w:val="32"/>
      <w:szCs w:val="32"/>
    </w:rPr>
  </w:style>
  <w:style w:type="character" w:styleId="CommentReference">
    <w:name w:val="annotation reference"/>
    <w:semiHidden/>
    <w:rsid w:val="004F2576"/>
    <w:rPr>
      <w:sz w:val="16"/>
      <w:szCs w:val="16"/>
    </w:rPr>
  </w:style>
  <w:style w:type="paragraph" w:styleId="CommentText">
    <w:name w:val="annotation text"/>
    <w:basedOn w:val="Normal"/>
    <w:link w:val="CommentTextChar"/>
    <w:semiHidden/>
    <w:rsid w:val="004F2576"/>
    <w:rPr>
      <w:sz w:val="20"/>
      <w:szCs w:val="20"/>
    </w:rPr>
  </w:style>
  <w:style w:type="character" w:customStyle="1" w:styleId="CommentTextChar">
    <w:name w:val="Comment Text Char"/>
    <w:basedOn w:val="DefaultParagraphFont"/>
    <w:link w:val="CommentText"/>
    <w:semiHidden/>
    <w:rsid w:val="004F2576"/>
    <w:rPr>
      <w:rFonts w:ascii="Calibri" w:eastAsia="Calibri" w:hAnsi="Calibri" w:cs="Arial"/>
      <w:sz w:val="20"/>
      <w:szCs w:val="20"/>
      <w:lang w:bidi="he-IL"/>
    </w:rPr>
  </w:style>
  <w:style w:type="paragraph" w:styleId="BalloonText">
    <w:name w:val="Balloon Text"/>
    <w:basedOn w:val="Normal"/>
    <w:link w:val="BalloonTextChar"/>
    <w:uiPriority w:val="99"/>
    <w:semiHidden/>
    <w:unhideWhenUsed/>
    <w:rsid w:val="004F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76"/>
    <w:rPr>
      <w:rFonts w:ascii="Segoe UI" w:eastAsia="Calibri" w:hAnsi="Segoe UI" w:cs="Segoe UI"/>
      <w:sz w:val="18"/>
      <w:szCs w:val="18"/>
      <w:lang w:bidi="he-IL"/>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qFormat/>
    <w:rsid w:val="00137A32"/>
    <w:pPr>
      <w:ind w:left="720"/>
      <w:contextualSpacing/>
    </w:pPr>
  </w:style>
  <w:style w:type="table" w:styleId="TableGrid">
    <w:name w:val="Table Grid"/>
    <w:basedOn w:val="TableNormal"/>
    <w:rsid w:val="008948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2562D"/>
    <w:pPr>
      <w:spacing w:line="240" w:lineRule="auto"/>
    </w:pPr>
    <w:rPr>
      <w:b/>
      <w:bCs/>
    </w:rPr>
  </w:style>
  <w:style w:type="character" w:customStyle="1" w:styleId="CommentSubjectChar">
    <w:name w:val="Comment Subject Char"/>
    <w:basedOn w:val="CommentTextChar"/>
    <w:link w:val="CommentSubject"/>
    <w:uiPriority w:val="99"/>
    <w:semiHidden/>
    <w:rsid w:val="00E2562D"/>
    <w:rPr>
      <w:rFonts w:ascii="Calibri" w:eastAsia="Calibri" w:hAnsi="Calibri" w:cs="Arial"/>
      <w:b/>
      <w:bCs/>
      <w:sz w:val="20"/>
      <w:szCs w:val="20"/>
      <w:lang w:bidi="he-IL"/>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D87655"/>
    <w:rPr>
      <w:rFonts w:ascii="Calibri" w:eastAsia="Calibri" w:hAnsi="Calibri" w:cs="Arial"/>
      <w:lang w:bidi="he-IL"/>
    </w:rPr>
  </w:style>
  <w:style w:type="character" w:styleId="PageNumber">
    <w:name w:val="page number"/>
    <w:basedOn w:val="DefaultParagraphFont"/>
    <w:unhideWhenUsed/>
    <w:rsid w:val="00990FAA"/>
  </w:style>
  <w:style w:type="character" w:customStyle="1" w:styleId="Heading2Char">
    <w:name w:val="Heading 2 Char"/>
    <w:basedOn w:val="DefaultParagraphFont"/>
    <w:link w:val="Heading2"/>
    <w:uiPriority w:val="99"/>
    <w:rsid w:val="00B2435A"/>
    <w:rPr>
      <w:rFonts w:ascii="Times New Roman" w:eastAsia="Times New Roman" w:hAnsi="Times New Roman" w:cs="Arial"/>
      <w:bCs/>
      <w:iCs/>
      <w:sz w:val="24"/>
      <w:szCs w:val="24"/>
      <w:lang w:val="en-GB"/>
    </w:rPr>
  </w:style>
  <w:style w:type="character" w:customStyle="1" w:styleId="Heading3Char">
    <w:name w:val="Heading 3 Char"/>
    <w:basedOn w:val="DefaultParagraphFont"/>
    <w:link w:val="Heading3"/>
    <w:uiPriority w:val="99"/>
    <w:rsid w:val="00B2435A"/>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9"/>
    <w:rsid w:val="00B2435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B2435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B2435A"/>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B2435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B2435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B2435A"/>
    <w:rPr>
      <w:rFonts w:ascii="Arial" w:eastAsia="Times New Roman" w:hAnsi="Arial" w:cs="Arial"/>
      <w:lang w:val="en-GB"/>
    </w:rPr>
  </w:style>
  <w:style w:type="character" w:customStyle="1" w:styleId="FontStyle18">
    <w:name w:val="Font Style18"/>
    <w:uiPriority w:val="99"/>
    <w:rsid w:val="00B2435A"/>
    <w:rPr>
      <w:rFonts w:ascii="Times New Roman" w:hAnsi="Times New Roman"/>
      <w:b/>
      <w:sz w:val="16"/>
    </w:rPr>
  </w:style>
  <w:style w:type="paragraph" w:styleId="BodyText">
    <w:name w:val="Body Text"/>
    <w:basedOn w:val="Normal"/>
    <w:link w:val="BodyTextChar"/>
    <w:rsid w:val="008F0D7E"/>
    <w:pPr>
      <w:widowControl w:val="0"/>
      <w:tabs>
        <w:tab w:val="left" w:pos="2268"/>
      </w:tabs>
      <w:snapToGrid w:val="0"/>
      <w:spacing w:after="0" w:line="240" w:lineRule="auto"/>
      <w:jc w:val="both"/>
    </w:pPr>
    <w:rPr>
      <w:rFonts w:ascii="Times New Roman" w:eastAsia="Times New Roman" w:hAnsi="Times New Roman" w:cs="Times New Roman"/>
      <w:sz w:val="24"/>
      <w:szCs w:val="20"/>
      <w:lang w:val="en-US" w:bidi="ar-SA"/>
    </w:rPr>
  </w:style>
  <w:style w:type="character" w:customStyle="1" w:styleId="BodyTextChar">
    <w:name w:val="Body Text Char"/>
    <w:basedOn w:val="DefaultParagraphFont"/>
    <w:link w:val="BodyText"/>
    <w:rsid w:val="008F0D7E"/>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72551">
      <w:bodyDiv w:val="1"/>
      <w:marLeft w:val="0"/>
      <w:marRight w:val="0"/>
      <w:marTop w:val="0"/>
      <w:marBottom w:val="0"/>
      <w:divBdr>
        <w:top w:val="none" w:sz="0" w:space="0" w:color="auto"/>
        <w:left w:val="none" w:sz="0" w:space="0" w:color="auto"/>
        <w:bottom w:val="none" w:sz="0" w:space="0" w:color="auto"/>
        <w:right w:val="none" w:sz="0" w:space="0" w:color="auto"/>
      </w:divBdr>
    </w:div>
    <w:div w:id="273290513">
      <w:bodyDiv w:val="1"/>
      <w:marLeft w:val="0"/>
      <w:marRight w:val="0"/>
      <w:marTop w:val="0"/>
      <w:marBottom w:val="0"/>
      <w:divBdr>
        <w:top w:val="none" w:sz="0" w:space="0" w:color="auto"/>
        <w:left w:val="none" w:sz="0" w:space="0" w:color="auto"/>
        <w:bottom w:val="none" w:sz="0" w:space="0" w:color="auto"/>
        <w:right w:val="none" w:sz="0" w:space="0" w:color="auto"/>
      </w:divBdr>
    </w:div>
    <w:div w:id="330640955">
      <w:bodyDiv w:val="1"/>
      <w:marLeft w:val="0"/>
      <w:marRight w:val="0"/>
      <w:marTop w:val="0"/>
      <w:marBottom w:val="0"/>
      <w:divBdr>
        <w:top w:val="none" w:sz="0" w:space="0" w:color="auto"/>
        <w:left w:val="none" w:sz="0" w:space="0" w:color="auto"/>
        <w:bottom w:val="none" w:sz="0" w:space="0" w:color="auto"/>
        <w:right w:val="none" w:sz="0" w:space="0" w:color="auto"/>
      </w:divBdr>
    </w:div>
    <w:div w:id="417796012">
      <w:bodyDiv w:val="1"/>
      <w:marLeft w:val="0"/>
      <w:marRight w:val="0"/>
      <w:marTop w:val="0"/>
      <w:marBottom w:val="0"/>
      <w:divBdr>
        <w:top w:val="none" w:sz="0" w:space="0" w:color="auto"/>
        <w:left w:val="none" w:sz="0" w:space="0" w:color="auto"/>
        <w:bottom w:val="none" w:sz="0" w:space="0" w:color="auto"/>
        <w:right w:val="none" w:sz="0" w:space="0" w:color="auto"/>
      </w:divBdr>
      <w:divsChild>
        <w:div w:id="1630016754">
          <w:marLeft w:val="0"/>
          <w:marRight w:val="0"/>
          <w:marTop w:val="0"/>
          <w:marBottom w:val="0"/>
          <w:divBdr>
            <w:top w:val="none" w:sz="0" w:space="0" w:color="auto"/>
            <w:left w:val="none" w:sz="0" w:space="0" w:color="auto"/>
            <w:bottom w:val="none" w:sz="0" w:space="0" w:color="auto"/>
            <w:right w:val="none" w:sz="0" w:space="0" w:color="auto"/>
          </w:divBdr>
          <w:divsChild>
            <w:div w:id="1439525301">
              <w:marLeft w:val="0"/>
              <w:marRight w:val="0"/>
              <w:marTop w:val="0"/>
              <w:marBottom w:val="0"/>
              <w:divBdr>
                <w:top w:val="none" w:sz="0" w:space="0" w:color="auto"/>
                <w:left w:val="none" w:sz="0" w:space="0" w:color="auto"/>
                <w:bottom w:val="none" w:sz="0" w:space="0" w:color="auto"/>
                <w:right w:val="none" w:sz="0" w:space="0" w:color="auto"/>
              </w:divBdr>
              <w:divsChild>
                <w:div w:id="860127093">
                  <w:marLeft w:val="0"/>
                  <w:marRight w:val="0"/>
                  <w:marTop w:val="0"/>
                  <w:marBottom w:val="0"/>
                  <w:divBdr>
                    <w:top w:val="none" w:sz="0" w:space="0" w:color="auto"/>
                    <w:left w:val="none" w:sz="0" w:space="0" w:color="auto"/>
                    <w:bottom w:val="none" w:sz="0" w:space="0" w:color="auto"/>
                    <w:right w:val="none" w:sz="0" w:space="0" w:color="auto"/>
                  </w:divBdr>
                  <w:divsChild>
                    <w:div w:id="2014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v.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ABD741E5A4B83A4580E72B97E4046626" ma:contentTypeVersion="0" ma:contentTypeDescription="Kurkite naują dokumentą." ma:contentTypeScope="" ma:versionID="d9b25d2ade900d12e6a529cd4857cb5b">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65E3-D989-4D19-BA71-57B033AE2240}">
  <ds:schemaRefs>
    <ds:schemaRef ds:uri="http://schemas.microsoft.com/sharepoint/v3/contenttype/forms"/>
  </ds:schemaRefs>
</ds:datastoreItem>
</file>

<file path=customXml/itemProps2.xml><?xml version="1.0" encoding="utf-8"?>
<ds:datastoreItem xmlns:ds="http://schemas.openxmlformats.org/officeDocument/2006/customXml" ds:itemID="{C0E6CE6D-A16B-4819-9CC3-297077DAC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176B13-2FBD-41DC-BA9F-D899E8071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825BE2-B2E3-492C-986A-B843C45D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10580</Words>
  <Characters>6032</Characters>
  <Application>Microsoft Office Word</Application>
  <DocSecurity>12</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Berželonienė</dc:creator>
  <cp:keywords/>
  <dc:description/>
  <cp:lastModifiedBy>Julija Stašytė</cp:lastModifiedBy>
  <cp:revision>2</cp:revision>
  <cp:lastPrinted>2018-04-20T08:13:00Z</cp:lastPrinted>
  <dcterms:created xsi:type="dcterms:W3CDTF">2023-08-03T16:43:00Z</dcterms:created>
  <dcterms:modified xsi:type="dcterms:W3CDTF">2023-08-03T16:43:00Z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0x010100ABD741E5A4B83A4580E72B97E4046626</vt:lpwstr>
  </property>
</Properties>
</file>